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2D" w:rsidRDefault="009D472D" w:rsidP="00485DF7">
      <w:pPr>
        <w:ind w:left="1440" w:right="1984" w:hanging="1440"/>
        <w:rPr>
          <w:rFonts w:ascii="HelveticaNeue" w:hAnsi="HelveticaNeue" w:cs="Arial"/>
          <w:color w:val="3C3C3B"/>
          <w:sz w:val="18"/>
          <w:szCs w:val="18"/>
        </w:rPr>
      </w:pPr>
      <w:r w:rsidRPr="009D472D">
        <w:rPr>
          <w:rFonts w:ascii="HelveticaNeue" w:hAnsi="HelveticaNeue" w:cs="Arial"/>
          <w:color w:val="3C3C3B"/>
          <w:szCs w:val="22"/>
          <w:highlight w:val="yellow"/>
        </w:rPr>
        <w:t xml:space="preserve">Exposição: </w:t>
      </w:r>
      <w:r w:rsidRPr="009D472D">
        <w:rPr>
          <w:rFonts w:ascii="HelveticaNeue" w:hAnsi="HelveticaNeue" w:cs="Arial"/>
          <w:color w:val="3C3C3B"/>
          <w:szCs w:val="22"/>
          <w:highlight w:val="yellow"/>
        </w:rPr>
        <w:tab/>
      </w:r>
      <w:r w:rsidRPr="009D472D">
        <w:rPr>
          <w:rFonts w:ascii="HelveticaNeue" w:hAnsi="HelveticaNeue" w:cs="Arial"/>
          <w:b/>
          <w:i/>
          <w:color w:val="3C3C3B"/>
          <w:szCs w:val="22"/>
          <w:highlight w:val="yellow"/>
        </w:rPr>
        <w:t>Território de Caça</w:t>
      </w:r>
      <w:r w:rsidRPr="009D472D">
        <w:rPr>
          <w:rFonts w:ascii="HelveticaNeue" w:hAnsi="HelveticaNeue" w:cs="Arial"/>
          <w:color w:val="3C3C3B"/>
          <w:szCs w:val="22"/>
          <w:highlight w:val="yellow"/>
        </w:rPr>
        <w:br/>
      </w:r>
      <w:r w:rsidRPr="009D472D">
        <w:rPr>
          <w:rFonts w:ascii="HelveticaNeue" w:hAnsi="HelveticaNeue" w:cs="Arial"/>
          <w:color w:val="3C3C3B"/>
          <w:sz w:val="18"/>
          <w:szCs w:val="18"/>
        </w:rPr>
        <w:t>texto crítico</w:t>
      </w:r>
      <w:r>
        <w:rPr>
          <w:rFonts w:ascii="HelveticaNeue" w:hAnsi="HelveticaNeue" w:cs="Arial"/>
          <w:color w:val="3C3C3B"/>
          <w:sz w:val="18"/>
          <w:szCs w:val="18"/>
        </w:rPr>
        <w:t xml:space="preserve"> e curadoria</w:t>
      </w:r>
      <w:r w:rsidRPr="009D472D">
        <w:rPr>
          <w:rFonts w:ascii="HelveticaNeue" w:hAnsi="HelveticaNeue" w:cs="Arial"/>
          <w:color w:val="3C3C3B"/>
          <w:sz w:val="18"/>
          <w:szCs w:val="18"/>
        </w:rPr>
        <w:t xml:space="preserve">: Mario </w:t>
      </w:r>
      <w:proofErr w:type="spellStart"/>
      <w:r w:rsidRPr="009D472D">
        <w:rPr>
          <w:rFonts w:ascii="HelveticaNeue" w:hAnsi="HelveticaNeue" w:cs="Arial"/>
          <w:color w:val="3C3C3B"/>
          <w:sz w:val="18"/>
          <w:szCs w:val="18"/>
        </w:rPr>
        <w:t>Gioia</w:t>
      </w:r>
      <w:proofErr w:type="spellEnd"/>
      <w:r>
        <w:rPr>
          <w:rFonts w:ascii="HelveticaNeue" w:hAnsi="HelveticaNeue" w:cs="Arial"/>
          <w:color w:val="3C3C3B"/>
          <w:sz w:val="18"/>
          <w:szCs w:val="18"/>
        </w:rPr>
        <w:br/>
        <w:t xml:space="preserve">Estela </w:t>
      </w:r>
      <w:proofErr w:type="spellStart"/>
      <w:r>
        <w:rPr>
          <w:rFonts w:ascii="HelveticaNeue" w:hAnsi="HelveticaNeue" w:cs="Arial"/>
          <w:color w:val="3C3C3B"/>
          <w:sz w:val="18"/>
          <w:szCs w:val="18"/>
        </w:rPr>
        <w:t>Sokol</w:t>
      </w:r>
      <w:proofErr w:type="spellEnd"/>
      <w:r>
        <w:rPr>
          <w:rFonts w:ascii="HelveticaNeue" w:hAnsi="HelveticaNeue" w:cs="Arial"/>
          <w:color w:val="3C3C3B"/>
          <w:sz w:val="18"/>
          <w:szCs w:val="18"/>
        </w:rPr>
        <w:t xml:space="preserve"> (</w:t>
      </w:r>
      <w:proofErr w:type="spellStart"/>
      <w:r>
        <w:rPr>
          <w:rFonts w:ascii="HelveticaNeue" w:hAnsi="HelveticaNeue" w:cs="Arial"/>
          <w:color w:val="3C3C3B"/>
          <w:sz w:val="18"/>
          <w:szCs w:val="18"/>
        </w:rPr>
        <w:t>Zipper</w:t>
      </w:r>
      <w:proofErr w:type="spellEnd"/>
      <w:r>
        <w:rPr>
          <w:rFonts w:ascii="HelveticaNeue" w:hAnsi="HelveticaNeue" w:cs="Arial"/>
          <w:color w:val="3C3C3B"/>
          <w:sz w:val="18"/>
          <w:szCs w:val="18"/>
        </w:rPr>
        <w:t xml:space="preserve"> Galeria), João Castilho (</w:t>
      </w:r>
      <w:proofErr w:type="spellStart"/>
      <w:r>
        <w:rPr>
          <w:rFonts w:ascii="HelveticaNeue" w:hAnsi="HelveticaNeue" w:cs="Arial"/>
          <w:color w:val="3C3C3B"/>
          <w:sz w:val="18"/>
          <w:szCs w:val="18"/>
        </w:rPr>
        <w:t>Zipper</w:t>
      </w:r>
      <w:proofErr w:type="spellEnd"/>
      <w:r>
        <w:rPr>
          <w:rFonts w:ascii="HelveticaNeue" w:hAnsi="HelveticaNeue" w:cs="Arial"/>
          <w:color w:val="3C3C3B"/>
          <w:sz w:val="18"/>
          <w:szCs w:val="18"/>
        </w:rPr>
        <w:t xml:space="preserve"> Galeria), </w:t>
      </w:r>
      <w:r w:rsidR="008D4205">
        <w:rPr>
          <w:rFonts w:ascii="HelveticaNeue" w:hAnsi="HelveticaNeue" w:cs="Arial"/>
          <w:color w:val="3C3C3B"/>
          <w:sz w:val="18"/>
          <w:szCs w:val="18"/>
        </w:rPr>
        <w:t xml:space="preserve">Felipe Cama, </w:t>
      </w:r>
      <w:proofErr w:type="spellStart"/>
      <w:r>
        <w:rPr>
          <w:rFonts w:ascii="HelveticaNeue" w:hAnsi="HelveticaNeue" w:cs="Arial"/>
          <w:color w:val="3C3C3B"/>
          <w:sz w:val="18"/>
          <w:szCs w:val="18"/>
        </w:rPr>
        <w:t>Felippe</w:t>
      </w:r>
      <w:proofErr w:type="spellEnd"/>
      <w:r>
        <w:rPr>
          <w:rFonts w:ascii="HelveticaNeue" w:hAnsi="HelveticaNeue" w:cs="Arial"/>
          <w:color w:val="3C3C3B"/>
          <w:sz w:val="18"/>
          <w:szCs w:val="18"/>
        </w:rPr>
        <w:t xml:space="preserve"> Moraes, Fernanda Barreto, Manoel Veiga, Mariana </w:t>
      </w:r>
      <w:proofErr w:type="spellStart"/>
      <w:r>
        <w:rPr>
          <w:rFonts w:ascii="HelveticaNeue" w:hAnsi="HelveticaNeue" w:cs="Arial"/>
          <w:color w:val="3C3C3B"/>
          <w:sz w:val="18"/>
          <w:szCs w:val="18"/>
        </w:rPr>
        <w:t>Tassinari</w:t>
      </w:r>
      <w:proofErr w:type="spellEnd"/>
      <w:r>
        <w:rPr>
          <w:rFonts w:ascii="HelveticaNeue" w:hAnsi="HelveticaNeue" w:cs="Arial"/>
          <w:color w:val="3C3C3B"/>
          <w:sz w:val="18"/>
          <w:szCs w:val="18"/>
        </w:rPr>
        <w:t xml:space="preserve">, Marina Camargo, </w:t>
      </w:r>
      <w:r w:rsidR="00567843">
        <w:rPr>
          <w:rFonts w:ascii="HelveticaNeue" w:hAnsi="HelveticaNeue" w:cs="Arial"/>
          <w:color w:val="3C3C3B"/>
          <w:sz w:val="18"/>
          <w:szCs w:val="18"/>
        </w:rPr>
        <w:t xml:space="preserve">Maura </w:t>
      </w:r>
      <w:proofErr w:type="spellStart"/>
      <w:r w:rsidR="00567843">
        <w:rPr>
          <w:rFonts w:ascii="HelveticaNeue" w:hAnsi="HelveticaNeue" w:cs="Arial"/>
          <w:color w:val="3C3C3B"/>
          <w:sz w:val="18"/>
          <w:szCs w:val="18"/>
        </w:rPr>
        <w:t>Bresil</w:t>
      </w:r>
      <w:proofErr w:type="spellEnd"/>
      <w:r w:rsidR="00567843">
        <w:rPr>
          <w:rFonts w:ascii="HelveticaNeue" w:hAnsi="HelveticaNeue" w:cs="Arial"/>
          <w:color w:val="3C3C3B"/>
          <w:sz w:val="18"/>
          <w:szCs w:val="18"/>
        </w:rPr>
        <w:t xml:space="preserve">, </w:t>
      </w:r>
      <w:r>
        <w:rPr>
          <w:rFonts w:ascii="HelveticaNeue" w:hAnsi="HelveticaNeue" w:cs="Arial"/>
          <w:color w:val="3C3C3B"/>
          <w:sz w:val="18"/>
          <w:szCs w:val="18"/>
        </w:rPr>
        <w:t xml:space="preserve">Raquel </w:t>
      </w:r>
      <w:proofErr w:type="spellStart"/>
      <w:r>
        <w:rPr>
          <w:rFonts w:ascii="HelveticaNeue" w:hAnsi="HelveticaNeue" w:cs="Arial"/>
          <w:color w:val="3C3C3B"/>
          <w:sz w:val="18"/>
          <w:szCs w:val="18"/>
        </w:rPr>
        <w:t>Versieux</w:t>
      </w:r>
      <w:proofErr w:type="spellEnd"/>
      <w:r w:rsidR="006A4C27">
        <w:rPr>
          <w:rFonts w:ascii="HelveticaNeue" w:hAnsi="HelveticaNeue" w:cs="Arial"/>
          <w:color w:val="3C3C3B"/>
          <w:sz w:val="18"/>
          <w:szCs w:val="18"/>
        </w:rPr>
        <w:t>, Shirley Paes Leme</w:t>
      </w:r>
      <w:r>
        <w:rPr>
          <w:rFonts w:ascii="HelveticaNeue" w:hAnsi="HelveticaNeue" w:cs="Arial"/>
          <w:color w:val="3C3C3B"/>
          <w:sz w:val="18"/>
          <w:szCs w:val="18"/>
        </w:rPr>
        <w:br/>
      </w:r>
      <w:r>
        <w:rPr>
          <w:rFonts w:ascii="HelveticaNeue" w:hAnsi="HelveticaNeue" w:cs="Arial"/>
          <w:color w:val="3C3C3B"/>
          <w:sz w:val="18"/>
          <w:szCs w:val="18"/>
        </w:rPr>
        <w:br/>
      </w:r>
      <w:r w:rsidRPr="009D472D">
        <w:rPr>
          <w:rFonts w:ascii="HelveticaNeue" w:hAnsi="HelveticaNeue" w:cs="Arial"/>
          <w:color w:val="3C3C3B"/>
          <w:sz w:val="18"/>
          <w:szCs w:val="18"/>
        </w:rPr>
        <w:t xml:space="preserve">abertura em </w:t>
      </w:r>
      <w:proofErr w:type="gramStart"/>
      <w:r>
        <w:rPr>
          <w:rFonts w:ascii="HelveticaNeue" w:hAnsi="HelveticaNeue" w:cs="Arial"/>
          <w:color w:val="3C3C3B"/>
          <w:sz w:val="18"/>
          <w:szCs w:val="18"/>
        </w:rPr>
        <w:t>3</w:t>
      </w:r>
      <w:proofErr w:type="gramEnd"/>
      <w:r>
        <w:rPr>
          <w:rFonts w:ascii="HelveticaNeue" w:hAnsi="HelveticaNeue" w:cs="Arial"/>
          <w:color w:val="3C3C3B"/>
          <w:sz w:val="18"/>
          <w:szCs w:val="18"/>
        </w:rPr>
        <w:t xml:space="preserve"> de dezembro (</w:t>
      </w:r>
      <w:r w:rsidRPr="009D472D">
        <w:rPr>
          <w:rFonts w:ascii="HelveticaNeue" w:hAnsi="HelveticaNeue" w:cs="Arial"/>
          <w:color w:val="3C3C3B"/>
          <w:sz w:val="18"/>
          <w:szCs w:val="18"/>
        </w:rPr>
        <w:t>sábado) de 2011, das 1</w:t>
      </w:r>
      <w:r>
        <w:rPr>
          <w:rFonts w:ascii="HelveticaNeue" w:hAnsi="HelveticaNeue" w:cs="Arial"/>
          <w:color w:val="3C3C3B"/>
          <w:sz w:val="18"/>
          <w:szCs w:val="18"/>
        </w:rPr>
        <w:t>4</w:t>
      </w:r>
      <w:r w:rsidRPr="009D472D">
        <w:rPr>
          <w:rFonts w:ascii="HelveticaNeue" w:hAnsi="HelveticaNeue" w:cs="Arial"/>
          <w:color w:val="3C3C3B"/>
          <w:sz w:val="18"/>
          <w:szCs w:val="18"/>
        </w:rPr>
        <w:t>h às 18h</w:t>
      </w:r>
      <w:r w:rsidRPr="009D472D">
        <w:rPr>
          <w:rFonts w:ascii="HelveticaNeue" w:hAnsi="HelveticaNeue" w:cs="Arial"/>
          <w:color w:val="3C3C3B"/>
          <w:sz w:val="18"/>
          <w:szCs w:val="18"/>
        </w:rPr>
        <w:br/>
        <w:t xml:space="preserve">de </w:t>
      </w:r>
      <w:r>
        <w:rPr>
          <w:rFonts w:ascii="HelveticaNeue" w:hAnsi="HelveticaNeue" w:cs="Arial"/>
          <w:color w:val="3C3C3B"/>
          <w:sz w:val="18"/>
          <w:szCs w:val="18"/>
        </w:rPr>
        <w:t>5 de dezembro</w:t>
      </w:r>
      <w:r w:rsidR="001D63D1">
        <w:rPr>
          <w:rFonts w:ascii="HelveticaNeue" w:hAnsi="HelveticaNeue" w:cs="Arial"/>
          <w:color w:val="3C3C3B"/>
          <w:sz w:val="18"/>
          <w:szCs w:val="18"/>
        </w:rPr>
        <w:t xml:space="preserve"> de 2011 a 14 de janeiro de 2012</w:t>
      </w:r>
      <w:r w:rsidR="001D63D1">
        <w:rPr>
          <w:rFonts w:ascii="HelveticaNeue" w:hAnsi="HelveticaNeue" w:cs="Arial"/>
          <w:color w:val="3C3C3B"/>
          <w:sz w:val="18"/>
          <w:szCs w:val="18"/>
        </w:rPr>
        <w:br/>
        <w:t xml:space="preserve">lançamento do catálogo “Projeto </w:t>
      </w:r>
      <w:proofErr w:type="spellStart"/>
      <w:r w:rsidR="001D63D1">
        <w:rPr>
          <w:rFonts w:ascii="HelveticaNeue" w:hAnsi="HelveticaNeue" w:cs="Arial"/>
          <w:color w:val="3C3C3B"/>
          <w:sz w:val="18"/>
          <w:szCs w:val="18"/>
        </w:rPr>
        <w:t>Zip’Up</w:t>
      </w:r>
      <w:proofErr w:type="spellEnd"/>
      <w:r w:rsidR="001D63D1">
        <w:rPr>
          <w:rFonts w:ascii="HelveticaNeue" w:hAnsi="HelveticaNeue" w:cs="Arial"/>
          <w:color w:val="3C3C3B"/>
          <w:sz w:val="18"/>
          <w:szCs w:val="18"/>
        </w:rPr>
        <w:t xml:space="preserve">” e </w:t>
      </w:r>
      <w:r w:rsidR="00485DF7">
        <w:rPr>
          <w:rFonts w:ascii="HelveticaNeue" w:hAnsi="HelveticaNeue" w:cs="Arial"/>
          <w:color w:val="3C3C3B"/>
          <w:sz w:val="18"/>
          <w:szCs w:val="18"/>
        </w:rPr>
        <w:t xml:space="preserve">debate com o curador </w:t>
      </w:r>
      <w:r w:rsidR="001D63D1">
        <w:rPr>
          <w:rFonts w:ascii="HelveticaNeue" w:hAnsi="HelveticaNeue" w:cs="Arial"/>
          <w:color w:val="3C3C3B"/>
          <w:sz w:val="18"/>
          <w:szCs w:val="18"/>
        </w:rPr>
        <w:t>em 14 de janeiro de 2012, das 11h às 17h</w:t>
      </w:r>
      <w:r w:rsidR="00485DF7">
        <w:rPr>
          <w:rFonts w:ascii="HelveticaNeue" w:hAnsi="HelveticaNeue" w:cs="Arial"/>
          <w:color w:val="3C3C3B"/>
          <w:sz w:val="18"/>
          <w:szCs w:val="18"/>
        </w:rPr>
        <w:t xml:space="preserve"> (11h30 às 13h – debate, 14 às 17h – lançamento do catálogo)</w:t>
      </w:r>
      <w:bookmarkStart w:id="0" w:name="_GoBack"/>
      <w:bookmarkEnd w:id="0"/>
    </w:p>
    <w:p w:rsidR="009D472D" w:rsidRPr="009D472D" w:rsidRDefault="009D472D" w:rsidP="009D472D">
      <w:pPr>
        <w:ind w:left="1440" w:right="1984" w:hanging="1440"/>
        <w:rPr>
          <w:rFonts w:ascii="HelveticaNeue" w:hAnsi="HelveticaNeue" w:cs="Arial"/>
          <w:color w:val="3C3C3B"/>
          <w:sz w:val="20"/>
          <w:szCs w:val="20"/>
        </w:rPr>
      </w:pPr>
      <w:r w:rsidRPr="009D472D">
        <w:rPr>
          <w:rFonts w:ascii="HelveticaNeue" w:hAnsi="HelveticaNeue" w:cs="Arial"/>
          <w:color w:val="3C3C3B"/>
          <w:sz w:val="18"/>
          <w:szCs w:val="18"/>
        </w:rPr>
        <w:t>Serviço:</w:t>
      </w:r>
      <w:r w:rsidRPr="009D472D">
        <w:rPr>
          <w:rFonts w:ascii="HelveticaNeue" w:hAnsi="HelveticaNeue" w:cs="Arial"/>
          <w:color w:val="3C3C3B"/>
          <w:sz w:val="18"/>
          <w:szCs w:val="18"/>
        </w:rPr>
        <w:tab/>
      </w:r>
      <w:proofErr w:type="spellStart"/>
      <w:r w:rsidRPr="009D472D">
        <w:rPr>
          <w:rFonts w:ascii="HelveticaNeue" w:hAnsi="HelveticaNeue" w:cs="Arial"/>
          <w:b/>
          <w:color w:val="3C3C3B"/>
          <w:sz w:val="18"/>
          <w:szCs w:val="18"/>
        </w:rPr>
        <w:t>Zipper</w:t>
      </w:r>
      <w:proofErr w:type="spellEnd"/>
      <w:r w:rsidRPr="009D472D">
        <w:rPr>
          <w:rFonts w:ascii="HelveticaNeue" w:hAnsi="HelveticaNeue" w:cs="Arial"/>
          <w:b/>
          <w:color w:val="3C3C3B"/>
          <w:sz w:val="18"/>
          <w:szCs w:val="18"/>
        </w:rPr>
        <w:t xml:space="preserve"> Galeria</w:t>
      </w:r>
      <w:r w:rsidRPr="009D472D">
        <w:rPr>
          <w:rFonts w:ascii="HelveticaNeue" w:hAnsi="HelveticaNeue" w:cs="Arial"/>
          <w:color w:val="3C3C3B"/>
          <w:sz w:val="18"/>
          <w:szCs w:val="18"/>
        </w:rPr>
        <w:br/>
        <w:t>Rua Estados Unidos, 1494</w:t>
      </w:r>
      <w:r w:rsidRPr="009D472D">
        <w:rPr>
          <w:rFonts w:ascii="HelveticaNeue" w:hAnsi="HelveticaNeue" w:cs="Arial"/>
          <w:color w:val="3C3C3B"/>
          <w:sz w:val="18"/>
          <w:szCs w:val="18"/>
        </w:rPr>
        <w:br/>
        <w:t>Jardim América, São Paulo, SP</w:t>
      </w:r>
      <w:r w:rsidRPr="009D472D">
        <w:rPr>
          <w:rFonts w:ascii="HelveticaNeue" w:hAnsi="HelveticaNeue" w:cs="Arial"/>
          <w:color w:val="3C3C3B"/>
          <w:sz w:val="18"/>
          <w:szCs w:val="18"/>
        </w:rPr>
        <w:br/>
        <w:t>CEP 01427 001</w:t>
      </w:r>
      <w:r w:rsidRPr="009D472D">
        <w:rPr>
          <w:rFonts w:ascii="HelveticaNeue" w:hAnsi="HelveticaNeue" w:cs="Arial"/>
          <w:color w:val="3C3C3B"/>
          <w:sz w:val="18"/>
          <w:szCs w:val="18"/>
        </w:rPr>
        <w:br/>
        <w:t xml:space="preserve">tel.: 11 </w:t>
      </w:r>
      <w:proofErr w:type="gramStart"/>
      <w:r w:rsidRPr="009D472D">
        <w:rPr>
          <w:rFonts w:ascii="HelveticaNeue" w:hAnsi="HelveticaNeue" w:cs="Arial"/>
          <w:color w:val="3C3C3B"/>
          <w:sz w:val="18"/>
          <w:szCs w:val="18"/>
        </w:rPr>
        <w:t>4306 4306</w:t>
      </w:r>
      <w:proofErr w:type="gramEnd"/>
      <w:r w:rsidRPr="009D472D">
        <w:rPr>
          <w:rFonts w:ascii="HelveticaNeue" w:hAnsi="HelveticaNeue" w:cs="Arial"/>
          <w:color w:val="3C3C3B"/>
          <w:sz w:val="18"/>
          <w:szCs w:val="18"/>
        </w:rPr>
        <w:br/>
      </w:r>
      <w:hyperlink r:id="rId7" w:history="1">
        <w:r w:rsidRPr="009D472D">
          <w:rPr>
            <w:rStyle w:val="Hyperlink"/>
            <w:rFonts w:ascii="HelveticaNeue" w:hAnsi="HelveticaNeue" w:cs="Arial"/>
            <w:sz w:val="18"/>
            <w:szCs w:val="18"/>
          </w:rPr>
          <w:t>www.zippergaleria.com.br</w:t>
        </w:r>
      </w:hyperlink>
      <w:r w:rsidRPr="009D472D">
        <w:rPr>
          <w:rFonts w:ascii="HelveticaNeue" w:hAnsi="HelveticaNeue" w:cs="Arial"/>
          <w:color w:val="3C3C3B"/>
          <w:sz w:val="18"/>
          <w:szCs w:val="18"/>
        </w:rPr>
        <w:br/>
        <w:t>segunda a sexta-feira das 10h às 19h, sábado das 11h às 17h</w:t>
      </w:r>
      <w:r w:rsidRPr="009D472D">
        <w:rPr>
          <w:rFonts w:ascii="HelveticaNeue" w:hAnsi="HelveticaNeue" w:cs="Arial"/>
          <w:color w:val="3C3C3B"/>
          <w:sz w:val="20"/>
          <w:szCs w:val="20"/>
        </w:rPr>
        <w:br/>
      </w:r>
    </w:p>
    <w:p w:rsidR="00D87EE6" w:rsidRDefault="009D472D" w:rsidP="009D472D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>
        <w:rPr>
          <w:rFonts w:ascii="HelveticaNeue" w:hAnsi="HelveticaNeue" w:cs="Arial"/>
          <w:color w:val="3C3C3B"/>
          <w:szCs w:val="22"/>
        </w:rPr>
        <w:t xml:space="preserve">O projeto </w:t>
      </w:r>
      <w:proofErr w:type="spellStart"/>
      <w:proofErr w:type="gramStart"/>
      <w:r w:rsidRPr="00D94B81">
        <w:rPr>
          <w:rFonts w:ascii="HelveticaNeue" w:hAnsi="HelveticaNeue" w:cs="Arial"/>
          <w:b/>
          <w:color w:val="3C3C3B"/>
          <w:szCs w:val="22"/>
        </w:rPr>
        <w:t>Zip’Up</w:t>
      </w:r>
      <w:proofErr w:type="spellEnd"/>
      <w:proofErr w:type="gramEnd"/>
      <w:r>
        <w:rPr>
          <w:rFonts w:ascii="HelveticaNeue" w:hAnsi="HelveticaNeue" w:cs="Arial"/>
          <w:color w:val="3C3C3B"/>
          <w:szCs w:val="22"/>
        </w:rPr>
        <w:t xml:space="preserve"> ganha novas dimensões </w:t>
      </w:r>
      <w:r w:rsidR="00D94B81">
        <w:rPr>
          <w:rFonts w:ascii="HelveticaNeue" w:hAnsi="HelveticaNeue" w:cs="Arial"/>
          <w:color w:val="3C3C3B"/>
          <w:szCs w:val="22"/>
        </w:rPr>
        <w:t xml:space="preserve">e ocupa </w:t>
      </w:r>
      <w:r>
        <w:rPr>
          <w:rFonts w:ascii="HelveticaNeue" w:hAnsi="HelveticaNeue" w:cs="Arial"/>
          <w:color w:val="3C3C3B"/>
          <w:szCs w:val="22"/>
        </w:rPr>
        <w:t xml:space="preserve">o salão expositivo principal da </w:t>
      </w:r>
      <w:proofErr w:type="spellStart"/>
      <w:r w:rsidRPr="00D94B81">
        <w:rPr>
          <w:rFonts w:ascii="HelveticaNeue" w:hAnsi="HelveticaNeue" w:cs="Arial"/>
          <w:b/>
          <w:color w:val="3C3C3B"/>
          <w:szCs w:val="22"/>
        </w:rPr>
        <w:t>Zipper</w:t>
      </w:r>
      <w:proofErr w:type="spellEnd"/>
      <w:r w:rsidRPr="00D94B81">
        <w:rPr>
          <w:rFonts w:ascii="HelveticaNeue" w:hAnsi="HelveticaNeue" w:cs="Arial"/>
          <w:b/>
          <w:color w:val="3C3C3B"/>
          <w:szCs w:val="22"/>
        </w:rPr>
        <w:t xml:space="preserve"> Galeria</w:t>
      </w:r>
      <w:r w:rsidR="00D94B81">
        <w:rPr>
          <w:rFonts w:ascii="HelveticaNeue" w:hAnsi="HelveticaNeue" w:cs="Arial"/>
          <w:color w:val="3C3C3B"/>
          <w:szCs w:val="22"/>
        </w:rPr>
        <w:t xml:space="preserve"> a partir de </w:t>
      </w:r>
      <w:r w:rsidR="00D94B81" w:rsidRPr="009A2C43">
        <w:rPr>
          <w:rFonts w:ascii="HelveticaNeue" w:hAnsi="HelveticaNeue" w:cs="Arial"/>
          <w:b/>
          <w:color w:val="3C3C3B"/>
          <w:szCs w:val="22"/>
        </w:rPr>
        <w:t>3 de dezembro</w:t>
      </w:r>
      <w:r w:rsidR="00D94B81">
        <w:rPr>
          <w:rFonts w:ascii="HelveticaNeue" w:hAnsi="HelveticaNeue" w:cs="Arial"/>
          <w:color w:val="3C3C3B"/>
          <w:szCs w:val="22"/>
        </w:rPr>
        <w:t>. Com</w:t>
      </w:r>
      <w:r>
        <w:rPr>
          <w:rFonts w:ascii="HelveticaNeue" w:hAnsi="HelveticaNeue" w:cs="Arial"/>
          <w:color w:val="3C3C3B"/>
          <w:szCs w:val="22"/>
        </w:rPr>
        <w:t xml:space="preserve"> curadoria de </w:t>
      </w:r>
      <w:r w:rsidRPr="00D94B81">
        <w:rPr>
          <w:rFonts w:ascii="HelveticaNeue" w:hAnsi="HelveticaNeue" w:cs="Arial"/>
          <w:b/>
          <w:color w:val="3C3C3B"/>
          <w:szCs w:val="22"/>
        </w:rPr>
        <w:t xml:space="preserve">Mario </w:t>
      </w:r>
      <w:proofErr w:type="spellStart"/>
      <w:r w:rsidRPr="00D94B81">
        <w:rPr>
          <w:rFonts w:ascii="HelveticaNeue" w:hAnsi="HelveticaNeue" w:cs="Arial"/>
          <w:b/>
          <w:color w:val="3C3C3B"/>
          <w:szCs w:val="22"/>
        </w:rPr>
        <w:t>Gioia</w:t>
      </w:r>
      <w:proofErr w:type="spellEnd"/>
      <w:r>
        <w:rPr>
          <w:rFonts w:ascii="HelveticaNeue" w:hAnsi="HelveticaNeue" w:cs="Arial"/>
          <w:color w:val="3C3C3B"/>
          <w:szCs w:val="22"/>
        </w:rPr>
        <w:t xml:space="preserve">, participam da mostra </w:t>
      </w:r>
      <w:r w:rsidRPr="00D94B81">
        <w:rPr>
          <w:rFonts w:ascii="HelveticaNeue" w:hAnsi="HelveticaNeue" w:cs="Arial"/>
          <w:b/>
          <w:i/>
          <w:color w:val="3C3C3B"/>
          <w:szCs w:val="22"/>
        </w:rPr>
        <w:t>Território de Caça</w:t>
      </w:r>
      <w:r>
        <w:rPr>
          <w:rFonts w:ascii="HelveticaNeue" w:hAnsi="HelveticaNeue" w:cs="Arial"/>
          <w:color w:val="3C3C3B"/>
          <w:szCs w:val="22"/>
        </w:rPr>
        <w:t xml:space="preserve"> os artistas </w:t>
      </w:r>
      <w:r w:rsidRPr="00D94B81">
        <w:rPr>
          <w:rFonts w:ascii="HelveticaNeue" w:hAnsi="HelveticaNeue" w:cs="Arial"/>
          <w:b/>
          <w:color w:val="3C3C3B"/>
          <w:szCs w:val="22"/>
        </w:rPr>
        <w:t xml:space="preserve">Estela </w:t>
      </w:r>
      <w:proofErr w:type="spellStart"/>
      <w:r w:rsidRPr="00D94B81">
        <w:rPr>
          <w:rFonts w:ascii="HelveticaNeue" w:hAnsi="HelveticaNeue" w:cs="Arial"/>
          <w:b/>
          <w:color w:val="3C3C3B"/>
          <w:szCs w:val="22"/>
        </w:rPr>
        <w:t>Sokol</w:t>
      </w:r>
      <w:proofErr w:type="spellEnd"/>
      <w:r w:rsidRPr="009D472D">
        <w:rPr>
          <w:rFonts w:ascii="HelveticaNeue" w:hAnsi="HelveticaNeue" w:cs="Arial"/>
          <w:color w:val="3C3C3B"/>
          <w:szCs w:val="22"/>
        </w:rPr>
        <w:t xml:space="preserve"> (</w:t>
      </w:r>
      <w:proofErr w:type="spellStart"/>
      <w:r w:rsidRPr="009D472D">
        <w:rPr>
          <w:rFonts w:ascii="HelveticaNeue" w:hAnsi="HelveticaNeue" w:cs="Arial"/>
          <w:color w:val="3C3C3B"/>
          <w:szCs w:val="22"/>
        </w:rPr>
        <w:t>Zipper</w:t>
      </w:r>
      <w:proofErr w:type="spellEnd"/>
      <w:r w:rsidRPr="009D472D">
        <w:rPr>
          <w:rFonts w:ascii="HelveticaNeue" w:hAnsi="HelveticaNeue" w:cs="Arial"/>
          <w:color w:val="3C3C3B"/>
          <w:szCs w:val="22"/>
        </w:rPr>
        <w:t xml:space="preserve"> Galeria), </w:t>
      </w:r>
      <w:r w:rsidRPr="00D94B81">
        <w:rPr>
          <w:rFonts w:ascii="HelveticaNeue" w:hAnsi="HelveticaNeue" w:cs="Arial"/>
          <w:b/>
          <w:color w:val="3C3C3B"/>
          <w:szCs w:val="22"/>
        </w:rPr>
        <w:t>João Castilho</w:t>
      </w:r>
      <w:r w:rsidRPr="009D472D">
        <w:rPr>
          <w:rFonts w:ascii="HelveticaNeue" w:hAnsi="HelveticaNeue" w:cs="Arial"/>
          <w:color w:val="3C3C3B"/>
          <w:szCs w:val="22"/>
        </w:rPr>
        <w:t xml:space="preserve"> (</w:t>
      </w:r>
      <w:proofErr w:type="spellStart"/>
      <w:r w:rsidRPr="009D472D">
        <w:rPr>
          <w:rFonts w:ascii="HelveticaNeue" w:hAnsi="HelveticaNeue" w:cs="Arial"/>
          <w:color w:val="3C3C3B"/>
          <w:szCs w:val="22"/>
        </w:rPr>
        <w:t>Zipper</w:t>
      </w:r>
      <w:proofErr w:type="spellEnd"/>
      <w:r w:rsidRPr="009D472D">
        <w:rPr>
          <w:rFonts w:ascii="HelveticaNeue" w:hAnsi="HelveticaNeue" w:cs="Arial"/>
          <w:color w:val="3C3C3B"/>
          <w:szCs w:val="22"/>
        </w:rPr>
        <w:t xml:space="preserve"> Galeria), </w:t>
      </w:r>
      <w:r w:rsidR="00D30A52" w:rsidRPr="00D30A52">
        <w:rPr>
          <w:rFonts w:ascii="HelveticaNeue" w:hAnsi="HelveticaNeue" w:cs="Arial"/>
          <w:b/>
          <w:color w:val="3C3C3B"/>
          <w:szCs w:val="22"/>
        </w:rPr>
        <w:t>Felipe Cama</w:t>
      </w:r>
      <w:r w:rsidR="00D30A52">
        <w:rPr>
          <w:rFonts w:ascii="HelveticaNeue" w:hAnsi="HelveticaNeue" w:cs="Arial"/>
          <w:color w:val="3C3C3B"/>
          <w:szCs w:val="22"/>
        </w:rPr>
        <w:t xml:space="preserve">, </w:t>
      </w:r>
      <w:proofErr w:type="spellStart"/>
      <w:r w:rsidRPr="00D94B81">
        <w:rPr>
          <w:rFonts w:ascii="HelveticaNeue" w:hAnsi="HelveticaNeue" w:cs="Arial"/>
          <w:b/>
          <w:color w:val="3C3C3B"/>
          <w:szCs w:val="22"/>
        </w:rPr>
        <w:t>Felippe</w:t>
      </w:r>
      <w:proofErr w:type="spellEnd"/>
      <w:r w:rsidRPr="00D94B81">
        <w:rPr>
          <w:rFonts w:ascii="HelveticaNeue" w:hAnsi="HelveticaNeue" w:cs="Arial"/>
          <w:b/>
          <w:color w:val="3C3C3B"/>
          <w:szCs w:val="22"/>
        </w:rPr>
        <w:t xml:space="preserve"> Moraes</w:t>
      </w:r>
      <w:r w:rsidRPr="009D472D">
        <w:rPr>
          <w:rFonts w:ascii="HelveticaNeue" w:hAnsi="HelveticaNeue" w:cs="Arial"/>
          <w:color w:val="3C3C3B"/>
          <w:szCs w:val="22"/>
        </w:rPr>
        <w:t xml:space="preserve">, </w:t>
      </w:r>
      <w:r w:rsidRPr="00D94B81">
        <w:rPr>
          <w:rFonts w:ascii="HelveticaNeue" w:hAnsi="HelveticaNeue" w:cs="Arial"/>
          <w:b/>
          <w:color w:val="3C3C3B"/>
          <w:szCs w:val="22"/>
        </w:rPr>
        <w:t>Fernanda Barreto</w:t>
      </w:r>
      <w:r w:rsidRPr="009D472D">
        <w:rPr>
          <w:rFonts w:ascii="HelveticaNeue" w:hAnsi="HelveticaNeue" w:cs="Arial"/>
          <w:color w:val="3C3C3B"/>
          <w:szCs w:val="22"/>
        </w:rPr>
        <w:t xml:space="preserve">, </w:t>
      </w:r>
      <w:r w:rsidRPr="00D94B81">
        <w:rPr>
          <w:rFonts w:ascii="HelveticaNeue" w:hAnsi="HelveticaNeue" w:cs="Arial"/>
          <w:b/>
          <w:color w:val="3C3C3B"/>
          <w:szCs w:val="22"/>
        </w:rPr>
        <w:t>Manoel Veiga</w:t>
      </w:r>
      <w:r w:rsidRPr="009D472D">
        <w:rPr>
          <w:rFonts w:ascii="HelveticaNeue" w:hAnsi="HelveticaNeue" w:cs="Arial"/>
          <w:color w:val="3C3C3B"/>
          <w:szCs w:val="22"/>
        </w:rPr>
        <w:t xml:space="preserve">, </w:t>
      </w:r>
      <w:r w:rsidRPr="00D94B81">
        <w:rPr>
          <w:rFonts w:ascii="HelveticaNeue" w:hAnsi="HelveticaNeue" w:cs="Arial"/>
          <w:b/>
          <w:color w:val="3C3C3B"/>
          <w:szCs w:val="22"/>
        </w:rPr>
        <w:t xml:space="preserve">Mariana </w:t>
      </w:r>
      <w:proofErr w:type="spellStart"/>
      <w:r w:rsidRPr="00D94B81">
        <w:rPr>
          <w:rFonts w:ascii="HelveticaNeue" w:hAnsi="HelveticaNeue" w:cs="Arial"/>
          <w:b/>
          <w:color w:val="3C3C3B"/>
          <w:szCs w:val="22"/>
        </w:rPr>
        <w:t>Tassinari</w:t>
      </w:r>
      <w:proofErr w:type="spellEnd"/>
      <w:r w:rsidRPr="009D472D">
        <w:rPr>
          <w:rFonts w:ascii="HelveticaNeue" w:hAnsi="HelveticaNeue" w:cs="Arial"/>
          <w:color w:val="3C3C3B"/>
          <w:szCs w:val="22"/>
        </w:rPr>
        <w:t xml:space="preserve">, </w:t>
      </w:r>
      <w:r w:rsidRPr="00D94B81">
        <w:rPr>
          <w:rFonts w:ascii="HelveticaNeue" w:hAnsi="HelveticaNeue" w:cs="Arial"/>
          <w:b/>
          <w:color w:val="3C3C3B"/>
          <w:szCs w:val="22"/>
        </w:rPr>
        <w:t>Marina Camargo</w:t>
      </w:r>
      <w:r w:rsidR="00D87EE6">
        <w:rPr>
          <w:rFonts w:ascii="HelveticaNeue" w:hAnsi="HelveticaNeue" w:cs="Arial"/>
          <w:color w:val="3C3C3B"/>
          <w:szCs w:val="22"/>
        </w:rPr>
        <w:t xml:space="preserve">, </w:t>
      </w:r>
      <w:r w:rsidR="00D87EE6" w:rsidRPr="00D87EE6">
        <w:rPr>
          <w:rFonts w:ascii="HelveticaNeue" w:hAnsi="HelveticaNeue" w:cs="Arial"/>
          <w:b/>
          <w:color w:val="3C3C3B"/>
          <w:szCs w:val="22"/>
        </w:rPr>
        <w:t xml:space="preserve">Maura </w:t>
      </w:r>
      <w:proofErr w:type="spellStart"/>
      <w:r w:rsidR="00D87EE6" w:rsidRPr="00D87EE6">
        <w:rPr>
          <w:rFonts w:ascii="HelveticaNeue" w:hAnsi="HelveticaNeue" w:cs="Arial"/>
          <w:b/>
          <w:color w:val="3C3C3B"/>
          <w:szCs w:val="22"/>
        </w:rPr>
        <w:t>Bresil</w:t>
      </w:r>
      <w:proofErr w:type="spellEnd"/>
      <w:r w:rsidR="00800C22">
        <w:rPr>
          <w:rFonts w:ascii="HelveticaNeue" w:hAnsi="HelveticaNeue" w:cs="Arial"/>
          <w:color w:val="3C3C3B"/>
          <w:szCs w:val="22"/>
        </w:rPr>
        <w:t xml:space="preserve">, </w:t>
      </w:r>
      <w:r w:rsidRPr="00D94B81">
        <w:rPr>
          <w:rFonts w:ascii="HelveticaNeue" w:hAnsi="HelveticaNeue" w:cs="Arial"/>
          <w:b/>
          <w:color w:val="3C3C3B"/>
          <w:szCs w:val="22"/>
        </w:rPr>
        <w:t xml:space="preserve">Raquel </w:t>
      </w:r>
      <w:proofErr w:type="spellStart"/>
      <w:r w:rsidRPr="00D94B81">
        <w:rPr>
          <w:rFonts w:ascii="HelveticaNeue" w:hAnsi="HelveticaNeue" w:cs="Arial"/>
          <w:b/>
          <w:color w:val="3C3C3B"/>
          <w:szCs w:val="22"/>
        </w:rPr>
        <w:t>Versieux</w:t>
      </w:r>
      <w:proofErr w:type="spellEnd"/>
      <w:r w:rsidR="00EC2EE9">
        <w:rPr>
          <w:rFonts w:ascii="HelveticaNeue" w:hAnsi="HelveticaNeue" w:cs="Arial"/>
          <w:color w:val="3C3C3B"/>
          <w:szCs w:val="22"/>
        </w:rPr>
        <w:t xml:space="preserve"> e </w:t>
      </w:r>
      <w:r w:rsidR="00EC2EE9" w:rsidRPr="00EC2EE9">
        <w:rPr>
          <w:rFonts w:ascii="HelveticaNeue" w:hAnsi="HelveticaNeue" w:cs="Arial"/>
          <w:b/>
          <w:color w:val="3C3C3B"/>
          <w:szCs w:val="22"/>
        </w:rPr>
        <w:t>Shirley Paes Leme</w:t>
      </w:r>
      <w:r w:rsidR="00EC2EE9">
        <w:rPr>
          <w:rFonts w:ascii="HelveticaNeue" w:hAnsi="HelveticaNeue" w:cs="Arial"/>
          <w:color w:val="3C3C3B"/>
          <w:szCs w:val="22"/>
        </w:rPr>
        <w:t xml:space="preserve">. </w:t>
      </w:r>
      <w:r w:rsidR="00B87802" w:rsidRPr="00B87802">
        <w:rPr>
          <w:rFonts w:ascii="HelveticaNeue" w:hAnsi="HelveticaNeue" w:cs="Arial"/>
          <w:color w:val="3C3C3B"/>
          <w:szCs w:val="22"/>
        </w:rPr>
        <w:t xml:space="preserve">A </w:t>
      </w:r>
      <w:r w:rsidR="00B87802">
        <w:rPr>
          <w:rFonts w:ascii="HelveticaNeue" w:hAnsi="HelveticaNeue" w:cs="Arial"/>
          <w:color w:val="3C3C3B"/>
          <w:szCs w:val="22"/>
        </w:rPr>
        <w:t xml:space="preserve">proposta central da exposição </w:t>
      </w:r>
      <w:r w:rsidR="00B87802" w:rsidRPr="00B87802">
        <w:rPr>
          <w:rFonts w:ascii="HelveticaNeue" w:hAnsi="HelveticaNeue" w:cs="Arial"/>
          <w:color w:val="3C3C3B"/>
          <w:szCs w:val="22"/>
        </w:rPr>
        <w:t xml:space="preserve">é discutir a </w:t>
      </w:r>
      <w:proofErr w:type="spellStart"/>
      <w:r w:rsidR="00B87802" w:rsidRPr="00B87802">
        <w:rPr>
          <w:rFonts w:ascii="HelveticaNeue" w:hAnsi="HelveticaNeue" w:cs="Arial"/>
          <w:i/>
          <w:color w:val="3C3C3B"/>
          <w:szCs w:val="22"/>
        </w:rPr>
        <w:t>land</w:t>
      </w:r>
      <w:proofErr w:type="spellEnd"/>
      <w:r w:rsidR="00B87802" w:rsidRPr="00B87802">
        <w:rPr>
          <w:rFonts w:ascii="HelveticaNeue" w:hAnsi="HelveticaNeue" w:cs="Arial"/>
          <w:i/>
          <w:color w:val="3C3C3B"/>
          <w:szCs w:val="22"/>
        </w:rPr>
        <w:t xml:space="preserve"> </w:t>
      </w:r>
      <w:proofErr w:type="spellStart"/>
      <w:r w:rsidR="00B87802" w:rsidRPr="00B87802">
        <w:rPr>
          <w:rFonts w:ascii="HelveticaNeue" w:hAnsi="HelveticaNeue" w:cs="Arial"/>
          <w:i/>
          <w:color w:val="3C3C3B"/>
          <w:szCs w:val="22"/>
        </w:rPr>
        <w:t>art</w:t>
      </w:r>
      <w:proofErr w:type="spellEnd"/>
      <w:r w:rsidR="00B87802">
        <w:rPr>
          <w:rFonts w:ascii="HelveticaNeue" w:hAnsi="HelveticaNeue" w:cs="Arial"/>
          <w:color w:val="3C3C3B"/>
          <w:szCs w:val="22"/>
        </w:rPr>
        <w:t xml:space="preserve"> de </w:t>
      </w:r>
      <w:proofErr w:type="gramStart"/>
      <w:r w:rsidR="00B87802">
        <w:rPr>
          <w:rFonts w:ascii="HelveticaNeue" w:hAnsi="HelveticaNeue" w:cs="Arial"/>
          <w:color w:val="3C3C3B"/>
          <w:szCs w:val="22"/>
        </w:rPr>
        <w:t>modo</w:t>
      </w:r>
      <w:proofErr w:type="gramEnd"/>
      <w:r w:rsidR="00B87802">
        <w:rPr>
          <w:rFonts w:ascii="HelveticaNeue" w:hAnsi="HelveticaNeue" w:cs="Arial"/>
          <w:color w:val="3C3C3B"/>
          <w:szCs w:val="22"/>
        </w:rPr>
        <w:t xml:space="preserve"> expandido, considerando sua </w:t>
      </w:r>
      <w:r w:rsidR="00B87802" w:rsidRPr="00B87802">
        <w:rPr>
          <w:rFonts w:ascii="HelveticaNeue" w:hAnsi="HelveticaNeue" w:cs="Arial"/>
          <w:color w:val="3C3C3B"/>
          <w:szCs w:val="22"/>
        </w:rPr>
        <w:t xml:space="preserve">influência </w:t>
      </w:r>
      <w:r w:rsidR="00B87802">
        <w:rPr>
          <w:rFonts w:ascii="HelveticaNeue" w:hAnsi="HelveticaNeue" w:cs="Arial"/>
          <w:color w:val="3C3C3B"/>
          <w:szCs w:val="22"/>
        </w:rPr>
        <w:t xml:space="preserve">e seu legado </w:t>
      </w:r>
      <w:r w:rsidR="00B87802" w:rsidRPr="00B87802">
        <w:rPr>
          <w:rFonts w:ascii="HelveticaNeue" w:hAnsi="HelveticaNeue" w:cs="Arial"/>
          <w:color w:val="3C3C3B"/>
          <w:szCs w:val="22"/>
        </w:rPr>
        <w:t>especialmente sobre artistas emergentes.</w:t>
      </w:r>
      <w:r w:rsidR="00567843">
        <w:rPr>
          <w:rFonts w:ascii="HelveticaNeue" w:hAnsi="HelveticaNeue" w:cs="Arial"/>
          <w:color w:val="3C3C3B"/>
          <w:szCs w:val="22"/>
        </w:rPr>
        <w:t xml:space="preserve"> </w:t>
      </w:r>
    </w:p>
    <w:p w:rsidR="00567843" w:rsidRDefault="00567843" w:rsidP="009D472D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 w:rsidRPr="00567843">
        <w:rPr>
          <w:rFonts w:ascii="HelveticaNeue" w:hAnsi="HelveticaNeue" w:cs="Arial"/>
          <w:color w:val="3C3C3B"/>
          <w:szCs w:val="22"/>
        </w:rPr>
        <w:t>Surgid</w:t>
      </w:r>
      <w:r w:rsidR="002C6599">
        <w:rPr>
          <w:rFonts w:ascii="HelveticaNeue" w:hAnsi="HelveticaNeue" w:cs="Arial"/>
          <w:color w:val="3C3C3B"/>
          <w:szCs w:val="22"/>
        </w:rPr>
        <w:t>a</w:t>
      </w:r>
      <w:r w:rsidRPr="00567843">
        <w:rPr>
          <w:rFonts w:ascii="HelveticaNeue" w:hAnsi="HelveticaNeue" w:cs="Arial"/>
          <w:color w:val="3C3C3B"/>
          <w:szCs w:val="22"/>
        </w:rPr>
        <w:t xml:space="preserve"> no final da década de 1960</w:t>
      </w:r>
      <w:r w:rsidR="002C6599">
        <w:rPr>
          <w:rFonts w:ascii="HelveticaNeue" w:hAnsi="HelveticaNeue" w:cs="Arial"/>
          <w:color w:val="3C3C3B"/>
          <w:szCs w:val="22"/>
        </w:rPr>
        <w:t>, nos Estados Unidos</w:t>
      </w:r>
      <w:r w:rsidRPr="00567843">
        <w:rPr>
          <w:rFonts w:ascii="HelveticaNeue" w:hAnsi="HelveticaNeue" w:cs="Arial"/>
          <w:color w:val="3C3C3B"/>
          <w:szCs w:val="22"/>
        </w:rPr>
        <w:t xml:space="preserve">, </w:t>
      </w:r>
      <w:r w:rsidR="00D87EE6">
        <w:rPr>
          <w:rFonts w:ascii="HelveticaNeue" w:hAnsi="HelveticaNeue" w:cs="Arial"/>
          <w:color w:val="3C3C3B"/>
          <w:szCs w:val="22"/>
        </w:rPr>
        <w:t xml:space="preserve">a </w:t>
      </w:r>
      <w:proofErr w:type="spellStart"/>
      <w:r w:rsidR="00D87EE6" w:rsidRPr="00D87EE6">
        <w:rPr>
          <w:rFonts w:ascii="HelveticaNeue" w:hAnsi="HelveticaNeue" w:cs="Arial"/>
          <w:i/>
          <w:color w:val="3C3C3B"/>
          <w:szCs w:val="22"/>
        </w:rPr>
        <w:t>land</w:t>
      </w:r>
      <w:proofErr w:type="spellEnd"/>
      <w:r w:rsidR="00D87EE6" w:rsidRPr="00D87EE6">
        <w:rPr>
          <w:rFonts w:ascii="HelveticaNeue" w:hAnsi="HelveticaNeue" w:cs="Arial"/>
          <w:i/>
          <w:color w:val="3C3C3B"/>
          <w:szCs w:val="22"/>
        </w:rPr>
        <w:t xml:space="preserve"> </w:t>
      </w:r>
      <w:proofErr w:type="spellStart"/>
      <w:r w:rsidR="00D87EE6" w:rsidRPr="00D87EE6">
        <w:rPr>
          <w:rFonts w:ascii="HelveticaNeue" w:hAnsi="HelveticaNeue" w:cs="Arial"/>
          <w:i/>
          <w:color w:val="3C3C3B"/>
          <w:szCs w:val="22"/>
        </w:rPr>
        <w:t>art</w:t>
      </w:r>
      <w:proofErr w:type="spellEnd"/>
      <w:r w:rsidR="00D87EE6">
        <w:rPr>
          <w:rFonts w:ascii="HelveticaNeue" w:hAnsi="HelveticaNeue" w:cs="Arial"/>
          <w:color w:val="3C3C3B"/>
          <w:szCs w:val="22"/>
        </w:rPr>
        <w:t xml:space="preserve"> </w:t>
      </w:r>
      <w:r w:rsidRPr="00567843">
        <w:rPr>
          <w:rFonts w:ascii="HelveticaNeue" w:hAnsi="HelveticaNeue" w:cs="Arial"/>
          <w:color w:val="3C3C3B"/>
          <w:szCs w:val="22"/>
        </w:rPr>
        <w:t>foi um movimento artístico</w:t>
      </w:r>
      <w:r>
        <w:rPr>
          <w:rFonts w:ascii="HelveticaNeue" w:hAnsi="HelveticaNeue" w:cs="Arial"/>
          <w:color w:val="3C3C3B"/>
          <w:szCs w:val="22"/>
        </w:rPr>
        <w:t xml:space="preserve"> no qual </w:t>
      </w:r>
      <w:r w:rsidRPr="00567843">
        <w:rPr>
          <w:rFonts w:ascii="HelveticaNeue" w:hAnsi="HelveticaNeue" w:cs="Arial"/>
          <w:color w:val="3C3C3B"/>
          <w:szCs w:val="22"/>
        </w:rPr>
        <w:t xml:space="preserve">paisagem e obra de arte </w:t>
      </w:r>
      <w:r w:rsidR="00D87EE6">
        <w:rPr>
          <w:rFonts w:ascii="HelveticaNeue" w:hAnsi="HelveticaNeue" w:cs="Arial"/>
          <w:color w:val="3C3C3B"/>
          <w:szCs w:val="22"/>
        </w:rPr>
        <w:t xml:space="preserve">eram </w:t>
      </w:r>
      <w:r w:rsidRPr="00567843">
        <w:rPr>
          <w:rFonts w:ascii="HelveticaNeue" w:hAnsi="HelveticaNeue" w:cs="Arial"/>
          <w:color w:val="3C3C3B"/>
          <w:szCs w:val="22"/>
        </w:rPr>
        <w:t>inextrincavelmente ligados.</w:t>
      </w:r>
      <w:r>
        <w:rPr>
          <w:rFonts w:ascii="HelveticaNeue" w:hAnsi="HelveticaNeue" w:cs="Arial"/>
          <w:color w:val="3C3C3B"/>
          <w:szCs w:val="22"/>
        </w:rPr>
        <w:t xml:space="preserve"> Era também </w:t>
      </w:r>
      <w:r w:rsidRPr="00567843">
        <w:rPr>
          <w:rFonts w:ascii="HelveticaNeue" w:hAnsi="HelveticaNeue" w:cs="Arial"/>
          <w:color w:val="3C3C3B"/>
          <w:szCs w:val="22"/>
        </w:rPr>
        <w:t xml:space="preserve">um protesto contra a artificialidade, </w:t>
      </w:r>
      <w:r>
        <w:rPr>
          <w:rFonts w:ascii="HelveticaNeue" w:hAnsi="HelveticaNeue" w:cs="Arial"/>
          <w:color w:val="3C3C3B"/>
          <w:szCs w:val="22"/>
        </w:rPr>
        <w:t xml:space="preserve">a </w:t>
      </w:r>
      <w:r w:rsidRPr="00567843">
        <w:rPr>
          <w:rFonts w:ascii="HelveticaNeue" w:hAnsi="HelveticaNeue" w:cs="Arial"/>
          <w:color w:val="3C3C3B"/>
          <w:szCs w:val="22"/>
        </w:rPr>
        <w:t xml:space="preserve">estética plástica e </w:t>
      </w:r>
      <w:r>
        <w:rPr>
          <w:rFonts w:ascii="HelveticaNeue" w:hAnsi="HelveticaNeue" w:cs="Arial"/>
          <w:color w:val="3C3C3B"/>
          <w:szCs w:val="22"/>
        </w:rPr>
        <w:t xml:space="preserve">a </w:t>
      </w:r>
      <w:r w:rsidRPr="00567843">
        <w:rPr>
          <w:rFonts w:ascii="HelveticaNeue" w:hAnsi="HelveticaNeue" w:cs="Arial"/>
          <w:color w:val="3C3C3B"/>
          <w:szCs w:val="22"/>
        </w:rPr>
        <w:t xml:space="preserve">comercialização implacável da arte </w:t>
      </w:r>
      <w:r w:rsidR="002C6599">
        <w:rPr>
          <w:rFonts w:ascii="HelveticaNeue" w:hAnsi="HelveticaNeue" w:cs="Arial"/>
          <w:color w:val="3C3C3B"/>
          <w:szCs w:val="22"/>
        </w:rPr>
        <w:t>feita à época</w:t>
      </w:r>
      <w:r w:rsidRPr="00567843">
        <w:rPr>
          <w:rFonts w:ascii="HelveticaNeue" w:hAnsi="HelveticaNeue" w:cs="Arial"/>
          <w:color w:val="3C3C3B"/>
          <w:szCs w:val="22"/>
        </w:rPr>
        <w:t>.</w:t>
      </w:r>
      <w:r w:rsidR="00D87EE6">
        <w:rPr>
          <w:rFonts w:ascii="HelveticaNeue" w:hAnsi="HelveticaNeue" w:cs="Arial"/>
          <w:color w:val="3C3C3B"/>
          <w:szCs w:val="22"/>
        </w:rPr>
        <w:t xml:space="preserve"> Por suas características, a </w:t>
      </w:r>
      <w:proofErr w:type="spellStart"/>
      <w:r w:rsidR="00D87EE6" w:rsidRPr="00D87EE6">
        <w:rPr>
          <w:rFonts w:ascii="HelveticaNeue" w:hAnsi="HelveticaNeue" w:cs="Arial"/>
          <w:i/>
          <w:color w:val="3C3C3B"/>
          <w:szCs w:val="22"/>
        </w:rPr>
        <w:t>land</w:t>
      </w:r>
      <w:proofErr w:type="spellEnd"/>
      <w:r w:rsidR="00D87EE6" w:rsidRPr="00D87EE6">
        <w:rPr>
          <w:rFonts w:ascii="HelveticaNeue" w:hAnsi="HelveticaNeue" w:cs="Arial"/>
          <w:i/>
          <w:color w:val="3C3C3B"/>
          <w:szCs w:val="22"/>
        </w:rPr>
        <w:t xml:space="preserve"> </w:t>
      </w:r>
      <w:proofErr w:type="spellStart"/>
      <w:r w:rsidR="00D87EE6" w:rsidRPr="00D87EE6">
        <w:rPr>
          <w:rFonts w:ascii="HelveticaNeue" w:hAnsi="HelveticaNeue" w:cs="Arial"/>
          <w:i/>
          <w:color w:val="3C3C3B"/>
          <w:szCs w:val="22"/>
        </w:rPr>
        <w:t>art</w:t>
      </w:r>
      <w:proofErr w:type="spellEnd"/>
      <w:r w:rsidR="00D87EE6" w:rsidRPr="00D87EE6">
        <w:rPr>
          <w:rFonts w:ascii="HelveticaNeue" w:hAnsi="HelveticaNeue" w:cs="Arial"/>
          <w:i/>
          <w:color w:val="3C3C3B"/>
          <w:szCs w:val="22"/>
        </w:rPr>
        <w:t xml:space="preserve"> </w:t>
      </w:r>
      <w:r w:rsidR="00D87EE6" w:rsidRPr="002C6599">
        <w:rPr>
          <w:rFonts w:ascii="HelveticaNeue" w:hAnsi="HelveticaNeue" w:cs="Arial"/>
          <w:color w:val="3C3C3B"/>
          <w:szCs w:val="22"/>
        </w:rPr>
        <w:t>só</w:t>
      </w:r>
      <w:r w:rsidR="00D87EE6">
        <w:rPr>
          <w:rFonts w:ascii="HelveticaNeue" w:hAnsi="HelveticaNeue" w:cs="Arial"/>
          <w:color w:val="3C3C3B"/>
          <w:szCs w:val="22"/>
        </w:rPr>
        <w:t xml:space="preserve"> poderia ser </w:t>
      </w:r>
      <w:r w:rsidR="002C6599">
        <w:rPr>
          <w:rFonts w:ascii="HelveticaNeue" w:hAnsi="HelveticaNeue" w:cs="Arial"/>
          <w:color w:val="3C3C3B"/>
          <w:szCs w:val="22"/>
        </w:rPr>
        <w:t xml:space="preserve">usufruída de maneira fragmentada </w:t>
      </w:r>
      <w:r w:rsidR="00D87EE6">
        <w:rPr>
          <w:rFonts w:ascii="HelveticaNeue" w:hAnsi="HelveticaNeue" w:cs="Arial"/>
          <w:color w:val="3C3C3B"/>
          <w:szCs w:val="22"/>
        </w:rPr>
        <w:t>em galerias de arte e museus</w:t>
      </w:r>
      <w:r w:rsidR="002C6599">
        <w:rPr>
          <w:rFonts w:ascii="HelveticaNeue" w:hAnsi="HelveticaNeue" w:cs="Arial"/>
          <w:color w:val="3C3C3B"/>
          <w:szCs w:val="22"/>
        </w:rPr>
        <w:t>,</w:t>
      </w:r>
      <w:r w:rsidR="00D87EE6">
        <w:rPr>
          <w:rFonts w:ascii="HelveticaNeue" w:hAnsi="HelveticaNeue" w:cs="Arial"/>
          <w:color w:val="3C3C3B"/>
          <w:szCs w:val="22"/>
        </w:rPr>
        <w:t xml:space="preserve"> através de registros fotográficos, em vídeo ou projetos.</w:t>
      </w:r>
    </w:p>
    <w:p w:rsidR="00B87802" w:rsidRDefault="00B87802" w:rsidP="009D472D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 w:rsidRPr="00D94B81">
        <w:rPr>
          <w:rFonts w:ascii="HelveticaNeue" w:hAnsi="HelveticaNeue" w:cs="Arial"/>
          <w:b/>
          <w:color w:val="3C3C3B"/>
          <w:szCs w:val="22"/>
        </w:rPr>
        <w:t xml:space="preserve">Estela </w:t>
      </w:r>
      <w:proofErr w:type="spellStart"/>
      <w:r w:rsidRPr="00D94B81">
        <w:rPr>
          <w:rFonts w:ascii="HelveticaNeue" w:hAnsi="HelveticaNeue" w:cs="Arial"/>
          <w:b/>
          <w:color w:val="3C3C3B"/>
          <w:szCs w:val="22"/>
        </w:rPr>
        <w:t>Sokol</w:t>
      </w:r>
      <w:proofErr w:type="spellEnd"/>
      <w:r>
        <w:rPr>
          <w:rFonts w:ascii="HelveticaNeue" w:hAnsi="HelveticaNeue" w:cs="Arial"/>
          <w:color w:val="3C3C3B"/>
          <w:szCs w:val="22"/>
        </w:rPr>
        <w:t xml:space="preserve"> exibe fotografias da série </w:t>
      </w:r>
      <w:proofErr w:type="spellStart"/>
      <w:r w:rsidRPr="00D30A52">
        <w:rPr>
          <w:rFonts w:ascii="HelveticaNeue" w:hAnsi="HelveticaNeue" w:cs="Arial"/>
          <w:b/>
          <w:i/>
          <w:color w:val="3C3C3B"/>
          <w:szCs w:val="22"/>
        </w:rPr>
        <w:t>Secret</w:t>
      </w:r>
      <w:proofErr w:type="spellEnd"/>
      <w:r w:rsidRPr="00D30A52">
        <w:rPr>
          <w:rFonts w:ascii="HelveticaNeue" w:hAnsi="HelveticaNeue" w:cs="Arial"/>
          <w:b/>
          <w:i/>
          <w:color w:val="3C3C3B"/>
          <w:szCs w:val="22"/>
        </w:rPr>
        <w:t xml:space="preserve"> Forest</w:t>
      </w:r>
      <w:r>
        <w:rPr>
          <w:rFonts w:ascii="HelveticaNeue" w:hAnsi="HelveticaNeue" w:cs="Arial"/>
          <w:color w:val="3C3C3B"/>
          <w:szCs w:val="22"/>
        </w:rPr>
        <w:t>. Durante sua residênc</w:t>
      </w:r>
      <w:r w:rsidR="00216259">
        <w:rPr>
          <w:rFonts w:ascii="HelveticaNeue" w:hAnsi="HelveticaNeue" w:cs="Arial"/>
          <w:color w:val="3C3C3B"/>
          <w:szCs w:val="22"/>
        </w:rPr>
        <w:t xml:space="preserve">ia artística na Áustria, </w:t>
      </w:r>
      <w:proofErr w:type="spellStart"/>
      <w:r w:rsidR="00216259">
        <w:rPr>
          <w:rFonts w:ascii="HelveticaNeue" w:hAnsi="HelveticaNeue" w:cs="Arial"/>
          <w:color w:val="3C3C3B"/>
          <w:szCs w:val="22"/>
        </w:rPr>
        <w:t>Sokol</w:t>
      </w:r>
      <w:proofErr w:type="spellEnd"/>
      <w:r w:rsidR="00216259">
        <w:rPr>
          <w:rFonts w:ascii="HelveticaNeue" w:hAnsi="HelveticaNeue" w:cs="Arial"/>
          <w:color w:val="3C3C3B"/>
          <w:szCs w:val="22"/>
        </w:rPr>
        <w:t xml:space="preserve"> </w:t>
      </w:r>
      <w:r>
        <w:rPr>
          <w:rFonts w:ascii="HelveticaNeue" w:hAnsi="HelveticaNeue" w:cs="Arial"/>
          <w:color w:val="3C3C3B"/>
          <w:szCs w:val="22"/>
        </w:rPr>
        <w:t>pôde experimentar a influência de sua cor-luz (cores brilhantes e fluorescentes, que tingem os arredores ao refletir a luz) sobre o branco absoluto da neve.</w:t>
      </w:r>
    </w:p>
    <w:p w:rsidR="00B87802" w:rsidRDefault="00B87802" w:rsidP="009D472D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>
        <w:rPr>
          <w:rFonts w:ascii="HelveticaNeue" w:hAnsi="HelveticaNeue" w:cs="Arial"/>
          <w:color w:val="3C3C3B"/>
          <w:szCs w:val="22"/>
        </w:rPr>
        <w:t xml:space="preserve">O políptico </w:t>
      </w:r>
      <w:r w:rsidRPr="00D30A52">
        <w:rPr>
          <w:rFonts w:ascii="HelveticaNeue" w:hAnsi="HelveticaNeue" w:cs="Arial"/>
          <w:b/>
          <w:i/>
          <w:color w:val="3C3C3B"/>
          <w:szCs w:val="22"/>
        </w:rPr>
        <w:t>Peso Morto</w:t>
      </w:r>
      <w:r>
        <w:rPr>
          <w:rFonts w:ascii="HelveticaNeue" w:hAnsi="HelveticaNeue" w:cs="Arial"/>
          <w:color w:val="3C3C3B"/>
          <w:szCs w:val="22"/>
        </w:rPr>
        <w:t xml:space="preserve">, de </w:t>
      </w:r>
      <w:r w:rsidRPr="00D94B81">
        <w:rPr>
          <w:rFonts w:ascii="HelveticaNeue" w:hAnsi="HelveticaNeue" w:cs="Arial"/>
          <w:b/>
          <w:color w:val="3C3C3B"/>
          <w:szCs w:val="22"/>
        </w:rPr>
        <w:t>João Castilho</w:t>
      </w:r>
      <w:r w:rsidR="00796565">
        <w:rPr>
          <w:rFonts w:ascii="HelveticaNeue" w:hAnsi="HelveticaNeue" w:cs="Arial"/>
          <w:color w:val="3C3C3B"/>
          <w:szCs w:val="22"/>
        </w:rPr>
        <w:t>,</w:t>
      </w:r>
      <w:r w:rsidR="00796565">
        <w:rPr>
          <w:rFonts w:ascii="HelveticaNeue" w:hAnsi="HelveticaNeue" w:cs="Arial"/>
          <w:iCs/>
          <w:color w:val="3C3C3B"/>
          <w:szCs w:val="22"/>
        </w:rPr>
        <w:t xml:space="preserve"> </w:t>
      </w:r>
      <w:r w:rsidR="00D94B81">
        <w:rPr>
          <w:rFonts w:ascii="HelveticaNeue" w:hAnsi="HelveticaNeue" w:cs="Arial"/>
          <w:iCs/>
          <w:color w:val="3C3C3B"/>
          <w:szCs w:val="22"/>
        </w:rPr>
        <w:t xml:space="preserve">exibe </w:t>
      </w:r>
      <w:r w:rsidR="00796565" w:rsidRPr="00796565">
        <w:rPr>
          <w:rFonts w:ascii="HelveticaNeue" w:hAnsi="HelveticaNeue" w:cs="Arial"/>
          <w:color w:val="3C3C3B"/>
          <w:szCs w:val="22"/>
        </w:rPr>
        <w:t xml:space="preserve">paisagens áridas </w:t>
      </w:r>
      <w:r w:rsidR="00796565">
        <w:rPr>
          <w:rFonts w:ascii="HelveticaNeue" w:hAnsi="HelveticaNeue" w:cs="Arial"/>
          <w:color w:val="3C3C3B"/>
          <w:szCs w:val="22"/>
        </w:rPr>
        <w:t xml:space="preserve">com uma </w:t>
      </w:r>
      <w:r w:rsidR="00796565" w:rsidRPr="00796565">
        <w:rPr>
          <w:rFonts w:ascii="HelveticaNeue" w:hAnsi="HelveticaNeue" w:cs="Arial"/>
          <w:color w:val="3C3C3B"/>
          <w:szCs w:val="22"/>
        </w:rPr>
        <w:t xml:space="preserve">característica central: </w:t>
      </w:r>
      <w:r w:rsidR="00796565">
        <w:rPr>
          <w:rFonts w:ascii="HelveticaNeue" w:hAnsi="HelveticaNeue" w:cs="Arial"/>
          <w:color w:val="3C3C3B"/>
          <w:szCs w:val="22"/>
        </w:rPr>
        <w:t>os montes de pedras</w:t>
      </w:r>
      <w:r w:rsidR="00D94B81">
        <w:rPr>
          <w:rFonts w:ascii="HelveticaNeue" w:hAnsi="HelveticaNeue" w:cs="Arial"/>
          <w:color w:val="3C3C3B"/>
          <w:szCs w:val="22"/>
        </w:rPr>
        <w:t xml:space="preserve"> – este</w:t>
      </w:r>
      <w:r w:rsidR="00796565" w:rsidRPr="00796565">
        <w:rPr>
          <w:rFonts w:ascii="HelveticaNeue" w:hAnsi="HelveticaNeue" w:cs="Arial"/>
          <w:color w:val="3C3C3B"/>
          <w:szCs w:val="22"/>
        </w:rPr>
        <w:t>jam em espaços desérticos</w:t>
      </w:r>
      <w:r w:rsidR="00796565">
        <w:rPr>
          <w:rFonts w:ascii="HelveticaNeue" w:hAnsi="HelveticaNeue" w:cs="Arial"/>
          <w:color w:val="3C3C3B"/>
          <w:szCs w:val="22"/>
        </w:rPr>
        <w:t>,</w:t>
      </w:r>
      <w:r w:rsidR="00796565" w:rsidRPr="00796565">
        <w:rPr>
          <w:rFonts w:ascii="HelveticaNeue" w:hAnsi="HelveticaNeue" w:cs="Arial"/>
          <w:color w:val="3C3C3B"/>
          <w:szCs w:val="22"/>
        </w:rPr>
        <w:t xml:space="preserve"> em frente </w:t>
      </w:r>
      <w:r w:rsidR="00D94B81">
        <w:rPr>
          <w:rFonts w:ascii="HelveticaNeue" w:hAnsi="HelveticaNeue" w:cs="Arial"/>
          <w:color w:val="3C3C3B"/>
          <w:szCs w:val="22"/>
        </w:rPr>
        <w:t xml:space="preserve">às </w:t>
      </w:r>
      <w:r w:rsidR="00796565" w:rsidRPr="00796565">
        <w:rPr>
          <w:rFonts w:ascii="HelveticaNeue" w:hAnsi="HelveticaNeue" w:cs="Arial"/>
          <w:color w:val="3C3C3B"/>
          <w:szCs w:val="22"/>
        </w:rPr>
        <w:t>casas ou, l</w:t>
      </w:r>
      <w:r w:rsidR="00796565">
        <w:rPr>
          <w:rFonts w:ascii="HelveticaNeue" w:hAnsi="HelveticaNeue" w:cs="Arial"/>
          <w:color w:val="3C3C3B"/>
          <w:szCs w:val="22"/>
        </w:rPr>
        <w:t xml:space="preserve">iteralmente, no meio do caminho. </w:t>
      </w:r>
      <w:r w:rsidR="0013162C">
        <w:rPr>
          <w:rFonts w:ascii="HelveticaNeue" w:hAnsi="HelveticaNeue" w:cs="Arial"/>
          <w:color w:val="3C3C3B"/>
          <w:szCs w:val="22"/>
        </w:rPr>
        <w:t>Essa matéria em descanso guarda mistérios sobre tempo, fronteiras, sertão e viagem. Como em muitos outros de seus trabalhos, o a</w:t>
      </w:r>
      <w:r w:rsidR="00D94B81">
        <w:rPr>
          <w:rFonts w:ascii="HelveticaNeue" w:hAnsi="HelveticaNeue" w:cs="Arial"/>
          <w:color w:val="3C3C3B"/>
          <w:szCs w:val="22"/>
        </w:rPr>
        <w:t>rtista assume-se como andarilho, como viajante.</w:t>
      </w:r>
    </w:p>
    <w:p w:rsidR="00966E72" w:rsidRPr="00D30A52" w:rsidRDefault="00966E72" w:rsidP="009D472D">
      <w:pPr>
        <w:ind w:right="1984"/>
        <w:jc w:val="both"/>
      </w:pPr>
      <w:r w:rsidRPr="00D30A52">
        <w:rPr>
          <w:rFonts w:ascii="HelveticaNeue" w:hAnsi="HelveticaNeue" w:cs="Arial"/>
          <w:b/>
          <w:color w:val="3C3C3B"/>
          <w:szCs w:val="22"/>
        </w:rPr>
        <w:t>Felipe Cama</w:t>
      </w:r>
      <w:r w:rsidRPr="00D30A52">
        <w:rPr>
          <w:rFonts w:ascii="HelveticaNeue" w:hAnsi="HelveticaNeue" w:cs="Arial"/>
          <w:color w:val="3C3C3B"/>
          <w:szCs w:val="22"/>
        </w:rPr>
        <w:t xml:space="preserve"> apresenta </w:t>
      </w:r>
      <w:proofErr w:type="spellStart"/>
      <w:r w:rsidRPr="00D30A52">
        <w:rPr>
          <w:rFonts w:ascii="HelveticaNeue" w:hAnsi="HelveticaNeue" w:cs="Arial"/>
          <w:b/>
          <w:i/>
          <w:color w:val="3C3C3B"/>
          <w:szCs w:val="22"/>
        </w:rPr>
        <w:t>After</w:t>
      </w:r>
      <w:proofErr w:type="spellEnd"/>
      <w:r w:rsidRPr="00D30A52">
        <w:rPr>
          <w:rFonts w:ascii="HelveticaNeue" w:hAnsi="HelveticaNeue" w:cs="Arial"/>
          <w:b/>
          <w:i/>
          <w:color w:val="3C3C3B"/>
          <w:szCs w:val="22"/>
        </w:rPr>
        <w:t xml:space="preserve"> Turner </w:t>
      </w:r>
      <w:r w:rsidR="00D30A52" w:rsidRPr="00D30A52">
        <w:rPr>
          <w:rFonts w:ascii="HelveticaNeue" w:hAnsi="HelveticaNeue" w:cs="Arial"/>
          <w:b/>
          <w:i/>
          <w:color w:val="3C3C3B"/>
          <w:szCs w:val="22"/>
        </w:rPr>
        <w:t>“</w:t>
      </w:r>
      <w:proofErr w:type="spellStart"/>
      <w:r w:rsidR="00D30A52" w:rsidRPr="00D30A52">
        <w:rPr>
          <w:rFonts w:ascii="HelveticaNeue" w:hAnsi="HelveticaNeue" w:cs="Arial"/>
          <w:b/>
          <w:i/>
          <w:color w:val="3C3C3B"/>
          <w:szCs w:val="22"/>
        </w:rPr>
        <w:t>Chichester</w:t>
      </w:r>
      <w:proofErr w:type="spellEnd"/>
      <w:r w:rsidR="00D30A52" w:rsidRPr="00D30A52">
        <w:rPr>
          <w:rFonts w:ascii="HelveticaNeue" w:hAnsi="HelveticaNeue" w:cs="Arial"/>
          <w:b/>
          <w:i/>
          <w:color w:val="3C3C3B"/>
          <w:szCs w:val="22"/>
        </w:rPr>
        <w:t xml:space="preserve"> Canal” (Street </w:t>
      </w:r>
      <w:proofErr w:type="spellStart"/>
      <w:r w:rsidR="00D30A52" w:rsidRPr="00D30A52">
        <w:rPr>
          <w:rFonts w:ascii="HelveticaNeue" w:hAnsi="HelveticaNeue" w:cs="Arial"/>
          <w:b/>
          <w:i/>
          <w:color w:val="3C3C3B"/>
          <w:szCs w:val="22"/>
        </w:rPr>
        <w:t>View</w:t>
      </w:r>
      <w:proofErr w:type="spellEnd"/>
      <w:r w:rsidR="00D30A52" w:rsidRPr="00D30A52">
        <w:rPr>
          <w:rFonts w:ascii="HelveticaNeue" w:hAnsi="HelveticaNeue" w:cs="Arial"/>
          <w:b/>
          <w:i/>
          <w:color w:val="3C3C3B"/>
          <w:szCs w:val="22"/>
        </w:rPr>
        <w:t>)</w:t>
      </w:r>
      <w:r w:rsidR="00D30A52" w:rsidRPr="00D30A52">
        <w:rPr>
          <w:rFonts w:ascii="HelveticaNeue" w:hAnsi="HelveticaNeue" w:cs="Arial"/>
          <w:color w:val="3C3C3B"/>
          <w:szCs w:val="22"/>
        </w:rPr>
        <w:t xml:space="preserve">, impressão em metacrilato </w:t>
      </w:r>
      <w:r w:rsidR="00D30A52">
        <w:rPr>
          <w:rFonts w:ascii="HelveticaNeue" w:hAnsi="HelveticaNeue" w:cs="Arial"/>
          <w:color w:val="3C3C3B"/>
          <w:szCs w:val="22"/>
        </w:rPr>
        <w:t>de uma p</w:t>
      </w:r>
      <w:r w:rsidR="00D30A52" w:rsidRPr="00D30A52">
        <w:rPr>
          <w:rFonts w:ascii="HelveticaNeue" w:hAnsi="HelveticaNeue" w:cs="Arial"/>
          <w:color w:val="3C3C3B"/>
          <w:szCs w:val="22"/>
        </w:rPr>
        <w:t>aisagem criada a partir da imagem do local original da pintura</w:t>
      </w:r>
      <w:r w:rsidR="00D30A52">
        <w:rPr>
          <w:rFonts w:ascii="HelveticaNeue" w:hAnsi="HelveticaNeue" w:cs="Arial"/>
          <w:color w:val="3C3C3B"/>
          <w:szCs w:val="22"/>
        </w:rPr>
        <w:t xml:space="preserve"> </w:t>
      </w:r>
      <w:proofErr w:type="spellStart"/>
      <w:r w:rsidR="00D30A52" w:rsidRPr="00D30A52">
        <w:rPr>
          <w:rFonts w:ascii="HelveticaNeue" w:hAnsi="HelveticaNeue" w:cs="Arial"/>
          <w:i/>
          <w:color w:val="3C3C3B"/>
          <w:szCs w:val="22"/>
        </w:rPr>
        <w:t>Chichester</w:t>
      </w:r>
      <w:proofErr w:type="spellEnd"/>
      <w:r w:rsidR="00D30A52" w:rsidRPr="00D30A52">
        <w:rPr>
          <w:rFonts w:ascii="HelveticaNeue" w:hAnsi="HelveticaNeue" w:cs="Arial"/>
          <w:i/>
          <w:color w:val="3C3C3B"/>
          <w:szCs w:val="22"/>
        </w:rPr>
        <w:t xml:space="preserve"> Canal</w:t>
      </w:r>
      <w:r w:rsidR="00D30A52">
        <w:rPr>
          <w:rFonts w:ascii="HelveticaNeue" w:hAnsi="HelveticaNeue" w:cs="Arial"/>
          <w:color w:val="3C3C3B"/>
          <w:szCs w:val="22"/>
        </w:rPr>
        <w:t xml:space="preserve"> </w:t>
      </w:r>
      <w:r w:rsidR="00D30A52" w:rsidRPr="00D30A52">
        <w:rPr>
          <w:rFonts w:ascii="HelveticaNeue" w:hAnsi="HelveticaNeue" w:cs="Arial"/>
          <w:color w:val="3C3C3B"/>
          <w:szCs w:val="22"/>
        </w:rPr>
        <w:t>de Turner, como encontrad</w:t>
      </w:r>
      <w:r w:rsidR="00D30A52">
        <w:rPr>
          <w:rFonts w:ascii="HelveticaNeue" w:hAnsi="HelveticaNeue" w:cs="Arial"/>
          <w:color w:val="3C3C3B"/>
          <w:szCs w:val="22"/>
        </w:rPr>
        <w:t>a</w:t>
      </w:r>
      <w:r w:rsidR="00D30A52" w:rsidRPr="00D30A52">
        <w:rPr>
          <w:rFonts w:ascii="HelveticaNeue" w:hAnsi="HelveticaNeue" w:cs="Arial"/>
          <w:color w:val="3C3C3B"/>
          <w:szCs w:val="22"/>
        </w:rPr>
        <w:t xml:space="preserve"> </w:t>
      </w:r>
      <w:r w:rsidR="00D30A52">
        <w:rPr>
          <w:rFonts w:ascii="HelveticaNeue" w:hAnsi="HelveticaNeue" w:cs="Arial"/>
          <w:color w:val="3C3C3B"/>
          <w:szCs w:val="22"/>
        </w:rPr>
        <w:t xml:space="preserve">atualmente </w:t>
      </w:r>
      <w:r w:rsidR="00D30A52" w:rsidRPr="00D30A52">
        <w:rPr>
          <w:rFonts w:ascii="HelveticaNeue" w:hAnsi="HelveticaNeue" w:cs="Arial"/>
          <w:color w:val="3C3C3B"/>
          <w:szCs w:val="22"/>
        </w:rPr>
        <w:t xml:space="preserve">no Google Street </w:t>
      </w:r>
      <w:proofErr w:type="spellStart"/>
      <w:r w:rsidR="00D30A52" w:rsidRPr="00D30A52">
        <w:rPr>
          <w:rFonts w:ascii="HelveticaNeue" w:hAnsi="HelveticaNeue" w:cs="Arial"/>
          <w:color w:val="3C3C3B"/>
          <w:szCs w:val="22"/>
        </w:rPr>
        <w:t>View</w:t>
      </w:r>
      <w:proofErr w:type="spellEnd"/>
      <w:r w:rsidR="00D30A52" w:rsidRPr="00D30A52">
        <w:rPr>
          <w:rFonts w:ascii="HelveticaNeue" w:hAnsi="HelveticaNeue" w:cs="Arial"/>
          <w:color w:val="3C3C3B"/>
          <w:szCs w:val="22"/>
        </w:rPr>
        <w:t>.</w:t>
      </w:r>
    </w:p>
    <w:p w:rsidR="00283BCC" w:rsidRDefault="00283BCC" w:rsidP="00B87802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>
        <w:rPr>
          <w:rFonts w:ascii="HelveticaNeue" w:hAnsi="HelveticaNeue" w:cs="Arial"/>
          <w:color w:val="3C3C3B"/>
          <w:szCs w:val="22"/>
        </w:rPr>
        <w:lastRenderedPageBreak/>
        <w:t>No vídeo</w:t>
      </w:r>
      <w:r w:rsidR="00161D39">
        <w:rPr>
          <w:rFonts w:ascii="HelveticaNeue" w:hAnsi="HelveticaNeue" w:cs="Arial"/>
          <w:color w:val="3C3C3B"/>
          <w:szCs w:val="22"/>
        </w:rPr>
        <w:t xml:space="preserve"> </w:t>
      </w:r>
      <w:r w:rsidR="00161D39" w:rsidRPr="00D30A52">
        <w:rPr>
          <w:rFonts w:ascii="HelveticaNeue" w:hAnsi="HelveticaNeue" w:cs="Arial"/>
          <w:b/>
          <w:i/>
          <w:color w:val="3C3C3B"/>
          <w:szCs w:val="22"/>
        </w:rPr>
        <w:t>Dos Templos</w:t>
      </w:r>
      <w:r w:rsidR="00161D39">
        <w:rPr>
          <w:rFonts w:ascii="HelveticaNeue" w:hAnsi="HelveticaNeue" w:cs="Arial"/>
          <w:color w:val="3C3C3B"/>
          <w:szCs w:val="22"/>
        </w:rPr>
        <w:t xml:space="preserve">, </w:t>
      </w:r>
      <w:r>
        <w:rPr>
          <w:rFonts w:ascii="HelveticaNeue" w:hAnsi="HelveticaNeue" w:cs="Arial"/>
          <w:color w:val="3C3C3B"/>
          <w:szCs w:val="22"/>
        </w:rPr>
        <w:t xml:space="preserve">de </w:t>
      </w:r>
      <w:proofErr w:type="spellStart"/>
      <w:r w:rsidRPr="00A248B7">
        <w:rPr>
          <w:rFonts w:ascii="HelveticaNeue" w:hAnsi="HelveticaNeue" w:cs="Arial"/>
          <w:b/>
          <w:color w:val="3C3C3B"/>
          <w:szCs w:val="22"/>
        </w:rPr>
        <w:t>Felippe</w:t>
      </w:r>
      <w:proofErr w:type="spellEnd"/>
      <w:r w:rsidRPr="00A248B7">
        <w:rPr>
          <w:rFonts w:ascii="HelveticaNeue" w:hAnsi="HelveticaNeue" w:cs="Arial"/>
          <w:b/>
          <w:color w:val="3C3C3B"/>
          <w:szCs w:val="22"/>
        </w:rPr>
        <w:t xml:space="preserve"> Moraes</w:t>
      </w:r>
      <w:r>
        <w:rPr>
          <w:rFonts w:ascii="HelveticaNeue" w:hAnsi="HelveticaNeue" w:cs="Arial"/>
          <w:color w:val="3C3C3B"/>
          <w:szCs w:val="22"/>
        </w:rPr>
        <w:t xml:space="preserve">, </w:t>
      </w:r>
      <w:r w:rsidR="00161D39">
        <w:rPr>
          <w:rFonts w:ascii="HelveticaNeue" w:hAnsi="HelveticaNeue" w:cs="Arial"/>
          <w:color w:val="3C3C3B"/>
          <w:szCs w:val="22"/>
        </w:rPr>
        <w:t>um espelho de moldura rebuscada</w:t>
      </w:r>
      <w:r w:rsidR="00A04CC7">
        <w:rPr>
          <w:rFonts w:ascii="HelveticaNeue" w:hAnsi="HelveticaNeue" w:cs="Arial"/>
          <w:color w:val="3C3C3B"/>
          <w:szCs w:val="22"/>
        </w:rPr>
        <w:t xml:space="preserve"> engana </w:t>
      </w:r>
      <w:r w:rsidR="00D94B81">
        <w:rPr>
          <w:rFonts w:ascii="HelveticaNeue" w:hAnsi="HelveticaNeue" w:cs="Arial"/>
          <w:color w:val="3C3C3B"/>
          <w:szCs w:val="22"/>
        </w:rPr>
        <w:t xml:space="preserve">nosso discernimento </w:t>
      </w:r>
      <w:r w:rsidR="00D30A52">
        <w:rPr>
          <w:rFonts w:ascii="HelveticaNeue" w:hAnsi="HelveticaNeue" w:cs="Arial"/>
          <w:color w:val="3C3C3B"/>
          <w:szCs w:val="22"/>
        </w:rPr>
        <w:t xml:space="preserve">por estar </w:t>
      </w:r>
      <w:r w:rsidR="00161D39">
        <w:rPr>
          <w:rFonts w:ascii="HelveticaNeue" w:hAnsi="HelveticaNeue" w:cs="Arial"/>
          <w:color w:val="3C3C3B"/>
          <w:szCs w:val="22"/>
        </w:rPr>
        <w:t>colocado sobre a grama</w:t>
      </w:r>
      <w:r w:rsidR="00A04CC7">
        <w:rPr>
          <w:rFonts w:ascii="HelveticaNeue" w:hAnsi="HelveticaNeue" w:cs="Arial"/>
          <w:color w:val="3C3C3B"/>
          <w:szCs w:val="22"/>
        </w:rPr>
        <w:t>, de modo a refletir o céu.</w:t>
      </w:r>
      <w:r w:rsidR="00161D39">
        <w:rPr>
          <w:rFonts w:ascii="HelveticaNeue" w:hAnsi="HelveticaNeue" w:cs="Arial"/>
          <w:color w:val="3C3C3B"/>
          <w:szCs w:val="22"/>
        </w:rPr>
        <w:t xml:space="preserve"> Esta intervenção simples </w:t>
      </w:r>
      <w:r w:rsidR="00A04CC7">
        <w:rPr>
          <w:rFonts w:ascii="HelveticaNeue" w:hAnsi="HelveticaNeue" w:cs="Arial"/>
          <w:color w:val="3C3C3B"/>
          <w:szCs w:val="22"/>
        </w:rPr>
        <w:t xml:space="preserve">nos </w:t>
      </w:r>
      <w:r>
        <w:rPr>
          <w:rFonts w:ascii="HelveticaNeue" w:hAnsi="HelveticaNeue" w:cs="Arial"/>
          <w:color w:val="3C3C3B"/>
          <w:szCs w:val="22"/>
        </w:rPr>
        <w:t xml:space="preserve">convida </w:t>
      </w:r>
      <w:r w:rsidR="00A04CC7">
        <w:rPr>
          <w:rFonts w:ascii="HelveticaNeue" w:hAnsi="HelveticaNeue" w:cs="Arial"/>
          <w:color w:val="3C3C3B"/>
          <w:szCs w:val="22"/>
        </w:rPr>
        <w:t xml:space="preserve">a transcender </w:t>
      </w:r>
      <w:r w:rsidR="00D94B81">
        <w:rPr>
          <w:rFonts w:ascii="HelveticaNeue" w:hAnsi="HelveticaNeue" w:cs="Arial"/>
          <w:color w:val="3C3C3B"/>
          <w:szCs w:val="22"/>
        </w:rPr>
        <w:t xml:space="preserve">a </w:t>
      </w:r>
      <w:r w:rsidR="00A04CC7">
        <w:rPr>
          <w:rFonts w:ascii="HelveticaNeue" w:hAnsi="HelveticaNeue" w:cs="Arial"/>
          <w:color w:val="3C3C3B"/>
          <w:szCs w:val="22"/>
        </w:rPr>
        <w:t>percepção cotidiana.</w:t>
      </w:r>
    </w:p>
    <w:p w:rsidR="00D94B81" w:rsidRDefault="00C4109E" w:rsidP="00B87802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 w:rsidRPr="00A248B7">
        <w:rPr>
          <w:rFonts w:ascii="HelveticaNeue" w:hAnsi="HelveticaNeue" w:cs="Arial"/>
          <w:b/>
          <w:color w:val="3C3C3B"/>
          <w:szCs w:val="22"/>
        </w:rPr>
        <w:t>Fernanda Barreto</w:t>
      </w:r>
      <w:r>
        <w:rPr>
          <w:rFonts w:ascii="HelveticaNeue" w:hAnsi="HelveticaNeue" w:cs="Arial"/>
          <w:color w:val="3C3C3B"/>
          <w:szCs w:val="22"/>
        </w:rPr>
        <w:t xml:space="preserve"> apresenta </w:t>
      </w:r>
      <w:r w:rsidRPr="00D30A52">
        <w:rPr>
          <w:rFonts w:ascii="HelveticaNeue" w:hAnsi="HelveticaNeue" w:cs="Arial"/>
          <w:b/>
          <w:i/>
          <w:color w:val="3C3C3B"/>
          <w:szCs w:val="22"/>
        </w:rPr>
        <w:t>Confluência</w:t>
      </w:r>
      <w:r>
        <w:rPr>
          <w:rFonts w:ascii="HelveticaNeue" w:hAnsi="HelveticaNeue" w:cs="Arial"/>
          <w:color w:val="3C3C3B"/>
          <w:szCs w:val="22"/>
        </w:rPr>
        <w:t xml:space="preserve">, </w:t>
      </w:r>
      <w:proofErr w:type="gramStart"/>
      <w:r w:rsidR="00D94B81">
        <w:rPr>
          <w:rFonts w:ascii="HelveticaNeue" w:hAnsi="HelveticaNeue" w:cs="Arial"/>
          <w:color w:val="3C3C3B"/>
          <w:szCs w:val="22"/>
        </w:rPr>
        <w:t xml:space="preserve">obra </w:t>
      </w:r>
      <w:r>
        <w:rPr>
          <w:rFonts w:ascii="HelveticaNeue" w:hAnsi="HelveticaNeue" w:cs="Arial"/>
          <w:color w:val="3C3C3B"/>
          <w:szCs w:val="22"/>
        </w:rPr>
        <w:t>na qual p</w:t>
      </w:r>
      <w:r w:rsidRPr="00C4109E">
        <w:rPr>
          <w:rFonts w:ascii="HelveticaNeue" w:hAnsi="HelveticaNeue" w:cs="Arial"/>
          <w:color w:val="3C3C3B"/>
          <w:szCs w:val="22"/>
        </w:rPr>
        <w:t xml:space="preserve">edaços de imagens de satélite </w:t>
      </w:r>
      <w:r>
        <w:rPr>
          <w:rFonts w:ascii="HelveticaNeue" w:hAnsi="HelveticaNeue" w:cs="Arial"/>
          <w:color w:val="3C3C3B"/>
          <w:szCs w:val="22"/>
        </w:rPr>
        <w:t>de diversos rios</w:t>
      </w:r>
      <w:r w:rsidRPr="00C4109E">
        <w:rPr>
          <w:rFonts w:ascii="HelveticaNeue" w:hAnsi="HelveticaNeue" w:cs="Arial"/>
          <w:color w:val="3C3C3B"/>
          <w:szCs w:val="22"/>
        </w:rPr>
        <w:t xml:space="preserve"> foram</w:t>
      </w:r>
      <w:proofErr w:type="gramEnd"/>
      <w:r w:rsidRPr="00C4109E">
        <w:rPr>
          <w:rFonts w:ascii="HelveticaNeue" w:hAnsi="HelveticaNeue" w:cs="Arial"/>
          <w:color w:val="3C3C3B"/>
          <w:szCs w:val="22"/>
        </w:rPr>
        <w:t xml:space="preserve"> apropriad</w:t>
      </w:r>
      <w:r>
        <w:rPr>
          <w:rFonts w:ascii="HelveticaNeue" w:hAnsi="HelveticaNeue" w:cs="Arial"/>
          <w:color w:val="3C3C3B"/>
          <w:szCs w:val="22"/>
        </w:rPr>
        <w:t>a</w:t>
      </w:r>
      <w:r w:rsidRPr="00C4109E">
        <w:rPr>
          <w:rFonts w:ascii="HelveticaNeue" w:hAnsi="HelveticaNeue" w:cs="Arial"/>
          <w:color w:val="3C3C3B"/>
          <w:szCs w:val="22"/>
        </w:rPr>
        <w:t xml:space="preserve">s da ferramenta Google Earth </w:t>
      </w:r>
      <w:r>
        <w:rPr>
          <w:rFonts w:ascii="HelveticaNeue" w:hAnsi="HelveticaNeue" w:cs="Arial"/>
          <w:color w:val="3C3C3B"/>
          <w:szCs w:val="22"/>
        </w:rPr>
        <w:t xml:space="preserve">e </w:t>
      </w:r>
      <w:r w:rsidRPr="00C4109E">
        <w:rPr>
          <w:rFonts w:ascii="HelveticaNeue" w:hAnsi="HelveticaNeue" w:cs="Arial"/>
          <w:color w:val="3C3C3B"/>
          <w:szCs w:val="22"/>
        </w:rPr>
        <w:t>justapost</w:t>
      </w:r>
      <w:r w:rsidR="00D94B81">
        <w:rPr>
          <w:rFonts w:ascii="HelveticaNeue" w:hAnsi="HelveticaNeue" w:cs="Arial"/>
          <w:color w:val="3C3C3B"/>
          <w:szCs w:val="22"/>
        </w:rPr>
        <w:t xml:space="preserve">as, </w:t>
      </w:r>
      <w:r w:rsidRPr="00C4109E">
        <w:rPr>
          <w:rFonts w:ascii="HelveticaNeue" w:hAnsi="HelveticaNeue" w:cs="Arial"/>
          <w:color w:val="3C3C3B"/>
          <w:szCs w:val="22"/>
        </w:rPr>
        <w:t xml:space="preserve">formando um único curso. </w:t>
      </w:r>
      <w:r w:rsidR="00D94B81">
        <w:rPr>
          <w:rFonts w:ascii="HelveticaNeue" w:hAnsi="HelveticaNeue" w:cs="Arial"/>
          <w:color w:val="3C3C3B"/>
          <w:szCs w:val="22"/>
        </w:rPr>
        <w:t xml:space="preserve">A publicação </w:t>
      </w:r>
      <w:r w:rsidR="00D94B81" w:rsidRPr="00D30A52">
        <w:rPr>
          <w:rFonts w:ascii="HelveticaNeue" w:hAnsi="HelveticaNeue" w:cs="Arial"/>
          <w:b/>
          <w:i/>
          <w:color w:val="3C3C3B"/>
          <w:szCs w:val="22"/>
        </w:rPr>
        <w:t>A Lua</w:t>
      </w:r>
      <w:r w:rsidR="00D94B81">
        <w:rPr>
          <w:rFonts w:ascii="HelveticaNeue" w:hAnsi="HelveticaNeue" w:cs="Arial"/>
          <w:color w:val="3C3C3B"/>
          <w:szCs w:val="22"/>
        </w:rPr>
        <w:t xml:space="preserve">, de distribuição gratuita, reproduz páginas de um livro sobre nosso satélite natural, datado de 1966. </w:t>
      </w:r>
      <w:r w:rsidR="00D94B81" w:rsidRPr="00D94B81">
        <w:rPr>
          <w:rFonts w:ascii="HelveticaNeue" w:hAnsi="HelveticaNeue" w:cs="Arial"/>
          <w:color w:val="3C3C3B"/>
          <w:szCs w:val="22"/>
        </w:rPr>
        <w:t>Intervençõ</w:t>
      </w:r>
      <w:r w:rsidR="00D94B81">
        <w:rPr>
          <w:rFonts w:ascii="HelveticaNeue" w:hAnsi="HelveticaNeue" w:cs="Arial"/>
          <w:color w:val="3C3C3B"/>
          <w:szCs w:val="22"/>
        </w:rPr>
        <w:t xml:space="preserve">es </w:t>
      </w:r>
      <w:r w:rsidR="00D94B81" w:rsidRPr="00D94B81">
        <w:rPr>
          <w:rFonts w:ascii="HelveticaNeue" w:hAnsi="HelveticaNeue" w:cs="Arial"/>
          <w:color w:val="3C3C3B"/>
          <w:szCs w:val="22"/>
        </w:rPr>
        <w:t xml:space="preserve">em grifo </w:t>
      </w:r>
      <w:r w:rsidR="00D94B81">
        <w:rPr>
          <w:rFonts w:ascii="HelveticaNeue" w:hAnsi="HelveticaNeue" w:cs="Arial"/>
          <w:color w:val="3C3C3B"/>
          <w:szCs w:val="22"/>
        </w:rPr>
        <w:t xml:space="preserve">amarelo </w:t>
      </w:r>
      <w:r w:rsidR="00D94B81" w:rsidRPr="00D94B81">
        <w:rPr>
          <w:rFonts w:ascii="HelveticaNeue" w:hAnsi="HelveticaNeue" w:cs="Arial"/>
          <w:color w:val="3C3C3B"/>
          <w:szCs w:val="22"/>
        </w:rPr>
        <w:t xml:space="preserve">são feitas </w:t>
      </w:r>
      <w:r w:rsidR="00D94B81">
        <w:rPr>
          <w:rFonts w:ascii="HelveticaNeue" w:hAnsi="HelveticaNeue" w:cs="Arial"/>
          <w:color w:val="3C3C3B"/>
          <w:szCs w:val="22"/>
        </w:rPr>
        <w:t xml:space="preserve">sobre algumas frases, </w:t>
      </w:r>
      <w:r w:rsidR="00D94B81" w:rsidRPr="00D94B81">
        <w:rPr>
          <w:rFonts w:ascii="HelveticaNeue" w:hAnsi="HelveticaNeue" w:cs="Arial"/>
          <w:color w:val="3C3C3B"/>
          <w:szCs w:val="22"/>
        </w:rPr>
        <w:t>evidenciando</w:t>
      </w:r>
      <w:r w:rsidR="00D94B81">
        <w:rPr>
          <w:rFonts w:ascii="HelveticaNeue" w:hAnsi="HelveticaNeue" w:cs="Arial"/>
          <w:color w:val="3C3C3B"/>
          <w:szCs w:val="22"/>
        </w:rPr>
        <w:t xml:space="preserve"> tempo e espaço hipotéticos.</w:t>
      </w:r>
    </w:p>
    <w:p w:rsidR="00283BCC" w:rsidRDefault="00283BCC" w:rsidP="00B87802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>
        <w:rPr>
          <w:rFonts w:ascii="HelveticaNeue" w:hAnsi="HelveticaNeue" w:cs="Arial"/>
          <w:color w:val="3C3C3B"/>
          <w:szCs w:val="22"/>
        </w:rPr>
        <w:t xml:space="preserve">Em séries de fotos feitas na Jordânia, </w:t>
      </w:r>
      <w:r w:rsidRPr="00A248B7">
        <w:rPr>
          <w:rFonts w:ascii="HelveticaNeue" w:hAnsi="HelveticaNeue" w:cs="Arial"/>
          <w:b/>
          <w:color w:val="3C3C3B"/>
          <w:szCs w:val="22"/>
        </w:rPr>
        <w:t xml:space="preserve">Mariana </w:t>
      </w:r>
      <w:proofErr w:type="spellStart"/>
      <w:r w:rsidRPr="00A248B7">
        <w:rPr>
          <w:rFonts w:ascii="HelveticaNeue" w:hAnsi="HelveticaNeue" w:cs="Arial"/>
          <w:b/>
          <w:color w:val="3C3C3B"/>
          <w:szCs w:val="22"/>
        </w:rPr>
        <w:t>Tassinari</w:t>
      </w:r>
      <w:proofErr w:type="spellEnd"/>
      <w:r>
        <w:rPr>
          <w:rFonts w:ascii="HelveticaNeue" w:hAnsi="HelveticaNeue" w:cs="Arial"/>
          <w:color w:val="3C3C3B"/>
          <w:szCs w:val="22"/>
        </w:rPr>
        <w:t xml:space="preserve"> cria </w:t>
      </w:r>
      <w:r w:rsidR="0058466E">
        <w:rPr>
          <w:rFonts w:ascii="HelveticaNeue" w:hAnsi="HelveticaNeue" w:cs="Arial"/>
          <w:color w:val="3C3C3B"/>
          <w:szCs w:val="22"/>
        </w:rPr>
        <w:t>intervenções</w:t>
      </w:r>
      <w:r>
        <w:rPr>
          <w:rFonts w:ascii="HelveticaNeue" w:hAnsi="HelveticaNeue" w:cs="Arial"/>
          <w:color w:val="3C3C3B"/>
          <w:szCs w:val="22"/>
        </w:rPr>
        <w:t xml:space="preserve"> cromáticas por computador, sugerindo novas paisagens, novas cores para o céu. A artista participa ainda com a série de fotografias </w:t>
      </w:r>
      <w:r w:rsidRPr="00D30A52">
        <w:rPr>
          <w:rFonts w:ascii="HelveticaNeue" w:hAnsi="HelveticaNeue" w:cs="Arial"/>
          <w:b/>
          <w:i/>
          <w:color w:val="3C3C3B"/>
          <w:szCs w:val="22"/>
        </w:rPr>
        <w:t>Campo em Branco</w:t>
      </w:r>
      <w:r>
        <w:rPr>
          <w:rFonts w:ascii="HelveticaNeue" w:hAnsi="HelveticaNeue" w:cs="Arial"/>
          <w:color w:val="3C3C3B"/>
          <w:szCs w:val="22"/>
        </w:rPr>
        <w:t xml:space="preserve">, tomadas no mesmo país. Nesta série, ela captura a </w:t>
      </w:r>
      <w:r w:rsidR="0058466E">
        <w:rPr>
          <w:rFonts w:ascii="HelveticaNeue" w:hAnsi="HelveticaNeue" w:cs="Arial"/>
          <w:color w:val="3C3C3B"/>
          <w:szCs w:val="22"/>
        </w:rPr>
        <w:t>interferência</w:t>
      </w:r>
      <w:r>
        <w:rPr>
          <w:rFonts w:ascii="HelveticaNeue" w:hAnsi="HelveticaNeue" w:cs="Arial"/>
          <w:color w:val="3C3C3B"/>
          <w:szCs w:val="22"/>
        </w:rPr>
        <w:t xml:space="preserve"> da esfera de sinalização dos fios de alta tensão sobre a paisagem que lhe serve de pano de fundo – conforme a artista se move, a esfera muda sua localização sobre as montanhas.</w:t>
      </w:r>
    </w:p>
    <w:p w:rsidR="00C4109E" w:rsidRPr="00C4109E" w:rsidRDefault="00C4109E" w:rsidP="00B87802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 w:rsidRPr="00A248B7">
        <w:rPr>
          <w:rFonts w:ascii="HelveticaNeue" w:hAnsi="HelveticaNeue" w:cs="Arial"/>
          <w:b/>
          <w:color w:val="3C3C3B"/>
          <w:szCs w:val="22"/>
        </w:rPr>
        <w:t>Marina Camargo</w:t>
      </w:r>
      <w:r>
        <w:rPr>
          <w:rFonts w:ascii="HelveticaNeue" w:hAnsi="HelveticaNeue" w:cs="Arial"/>
          <w:color w:val="3C3C3B"/>
          <w:szCs w:val="22"/>
        </w:rPr>
        <w:t xml:space="preserve"> interpreta a paisagem não apenas visualmente, em obras como </w:t>
      </w:r>
      <w:r w:rsidR="00A248B7" w:rsidRPr="00D30A52">
        <w:rPr>
          <w:rFonts w:ascii="HelveticaNeue" w:hAnsi="HelveticaNeue" w:cs="Arial"/>
          <w:b/>
          <w:i/>
          <w:color w:val="3C3C3B"/>
          <w:szCs w:val="22"/>
        </w:rPr>
        <w:t xml:space="preserve">Lugar: </w:t>
      </w:r>
      <w:proofErr w:type="spellStart"/>
      <w:r w:rsidRPr="00D30A52">
        <w:rPr>
          <w:rFonts w:ascii="HelveticaNeue" w:hAnsi="HelveticaNeue" w:cs="Arial"/>
          <w:b/>
          <w:i/>
          <w:color w:val="3C3C3B"/>
          <w:szCs w:val="22"/>
        </w:rPr>
        <w:t>Tacuarembó</w:t>
      </w:r>
      <w:proofErr w:type="spellEnd"/>
      <w:r>
        <w:rPr>
          <w:rFonts w:ascii="HelveticaNeue" w:hAnsi="HelveticaNeue" w:cs="Arial"/>
          <w:i/>
          <w:color w:val="3C3C3B"/>
          <w:szCs w:val="22"/>
        </w:rPr>
        <w:t xml:space="preserve"> </w:t>
      </w:r>
      <w:r>
        <w:rPr>
          <w:rFonts w:ascii="HelveticaNeue" w:hAnsi="HelveticaNeue" w:cs="Arial"/>
          <w:color w:val="3C3C3B"/>
          <w:szCs w:val="22"/>
        </w:rPr>
        <w:t xml:space="preserve">(o letreiro da entrada da cidade, </w:t>
      </w:r>
      <w:r w:rsidR="001941B9">
        <w:rPr>
          <w:rFonts w:ascii="HelveticaNeue" w:hAnsi="HelveticaNeue" w:cs="Arial"/>
          <w:color w:val="3C3C3B"/>
          <w:szCs w:val="22"/>
        </w:rPr>
        <w:t xml:space="preserve">criado pela artista </w:t>
      </w:r>
      <w:r>
        <w:rPr>
          <w:rFonts w:ascii="HelveticaNeue" w:hAnsi="HelveticaNeue" w:cs="Arial"/>
          <w:color w:val="3C3C3B"/>
          <w:szCs w:val="22"/>
        </w:rPr>
        <w:t xml:space="preserve">ao estilo de Hollywood, </w:t>
      </w:r>
      <w:r w:rsidR="001941B9">
        <w:rPr>
          <w:rFonts w:ascii="HelveticaNeue" w:hAnsi="HelveticaNeue" w:cs="Arial"/>
          <w:color w:val="3C3C3B"/>
          <w:szCs w:val="22"/>
        </w:rPr>
        <w:t xml:space="preserve">invade o cenário e é </w:t>
      </w:r>
      <w:r>
        <w:rPr>
          <w:rFonts w:ascii="HelveticaNeue" w:hAnsi="HelveticaNeue" w:cs="Arial"/>
          <w:color w:val="3C3C3B"/>
          <w:szCs w:val="22"/>
        </w:rPr>
        <w:t>encob</w:t>
      </w:r>
      <w:r w:rsidR="001941B9">
        <w:rPr>
          <w:rFonts w:ascii="HelveticaNeue" w:hAnsi="HelveticaNeue" w:cs="Arial"/>
          <w:color w:val="3C3C3B"/>
          <w:szCs w:val="22"/>
        </w:rPr>
        <w:t>erto pela relva alta e indomada neste trabalho</w:t>
      </w:r>
      <w:r>
        <w:rPr>
          <w:rFonts w:ascii="HelveticaNeue" w:hAnsi="HelveticaNeue" w:cs="Arial"/>
          <w:color w:val="3C3C3B"/>
          <w:szCs w:val="22"/>
        </w:rPr>
        <w:t xml:space="preserve"> recém-exposto na Bienal do </w:t>
      </w:r>
      <w:proofErr w:type="gramStart"/>
      <w:r>
        <w:rPr>
          <w:rFonts w:ascii="HelveticaNeue" w:hAnsi="HelveticaNeue" w:cs="Arial"/>
          <w:color w:val="3C3C3B"/>
          <w:szCs w:val="22"/>
        </w:rPr>
        <w:t>Mercosul</w:t>
      </w:r>
      <w:proofErr w:type="gramEnd"/>
      <w:r>
        <w:rPr>
          <w:rFonts w:ascii="HelveticaNeue" w:hAnsi="HelveticaNeue" w:cs="Arial"/>
          <w:color w:val="3C3C3B"/>
          <w:szCs w:val="22"/>
        </w:rPr>
        <w:t xml:space="preserve">), mas também através do som, com a obra sonora </w:t>
      </w:r>
      <w:r w:rsidRPr="00D30A52">
        <w:rPr>
          <w:rFonts w:ascii="HelveticaNeue" w:hAnsi="HelveticaNeue" w:cs="Arial"/>
          <w:b/>
          <w:i/>
          <w:color w:val="3C3C3B"/>
          <w:szCs w:val="22"/>
        </w:rPr>
        <w:t>Paisagem com Ondas</w:t>
      </w:r>
      <w:r>
        <w:rPr>
          <w:rFonts w:ascii="HelveticaNeue" w:hAnsi="HelveticaNeue" w:cs="Arial"/>
          <w:color w:val="3C3C3B"/>
          <w:szCs w:val="22"/>
        </w:rPr>
        <w:t xml:space="preserve">. </w:t>
      </w:r>
    </w:p>
    <w:p w:rsidR="00C4109E" w:rsidRDefault="00C4109E" w:rsidP="00C4109E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 w:rsidRPr="007B167D">
        <w:rPr>
          <w:rFonts w:ascii="HelveticaNeue" w:hAnsi="HelveticaNeue" w:cs="Arial"/>
          <w:b/>
          <w:i/>
          <w:color w:val="3C3C3B"/>
          <w:szCs w:val="22"/>
        </w:rPr>
        <w:t>Hubble</w:t>
      </w:r>
      <w:r w:rsidRPr="009B2737">
        <w:rPr>
          <w:rFonts w:ascii="HelveticaNeue" w:hAnsi="HelveticaNeue" w:cs="Arial"/>
          <w:color w:val="3C3C3B"/>
          <w:szCs w:val="22"/>
        </w:rPr>
        <w:t xml:space="preserve">, </w:t>
      </w:r>
      <w:r>
        <w:rPr>
          <w:rFonts w:ascii="HelveticaNeue" w:hAnsi="HelveticaNeue" w:cs="Arial"/>
          <w:color w:val="3C3C3B"/>
          <w:szCs w:val="22"/>
        </w:rPr>
        <w:t xml:space="preserve">de </w:t>
      </w:r>
      <w:r w:rsidRPr="00A248B7">
        <w:rPr>
          <w:rFonts w:ascii="HelveticaNeue" w:hAnsi="HelveticaNeue" w:cs="Arial"/>
          <w:b/>
          <w:color w:val="3C3C3B"/>
          <w:szCs w:val="22"/>
        </w:rPr>
        <w:t>Manoel Veiga</w:t>
      </w:r>
      <w:r>
        <w:rPr>
          <w:rFonts w:ascii="HelveticaNeue" w:hAnsi="HelveticaNeue" w:cs="Arial"/>
          <w:color w:val="3C3C3B"/>
          <w:szCs w:val="22"/>
        </w:rPr>
        <w:t>, trata</w:t>
      </w:r>
      <w:r w:rsidR="0058466E">
        <w:rPr>
          <w:rFonts w:ascii="HelveticaNeue" w:hAnsi="HelveticaNeue" w:cs="Arial"/>
          <w:color w:val="3C3C3B"/>
          <w:szCs w:val="22"/>
        </w:rPr>
        <w:t xml:space="preserve"> </w:t>
      </w:r>
      <w:r>
        <w:rPr>
          <w:rFonts w:ascii="HelveticaNeue" w:hAnsi="HelveticaNeue" w:cs="Arial"/>
          <w:color w:val="3C3C3B"/>
          <w:szCs w:val="22"/>
        </w:rPr>
        <w:t xml:space="preserve">da </w:t>
      </w:r>
      <w:r w:rsidRPr="009B2737">
        <w:rPr>
          <w:rFonts w:ascii="HelveticaNeue" w:hAnsi="HelveticaNeue" w:cs="Arial"/>
          <w:color w:val="3C3C3B"/>
          <w:szCs w:val="22"/>
        </w:rPr>
        <w:t xml:space="preserve">apropriação de imagens </w:t>
      </w:r>
      <w:r>
        <w:rPr>
          <w:rFonts w:ascii="HelveticaNeue" w:hAnsi="HelveticaNeue" w:cs="Arial"/>
          <w:color w:val="3C3C3B"/>
          <w:szCs w:val="22"/>
        </w:rPr>
        <w:t xml:space="preserve">“siderais” </w:t>
      </w:r>
      <w:r w:rsidRPr="009B2737">
        <w:rPr>
          <w:rFonts w:ascii="HelveticaNeue" w:hAnsi="HelveticaNeue" w:cs="Arial"/>
          <w:color w:val="3C3C3B"/>
          <w:szCs w:val="22"/>
        </w:rPr>
        <w:t xml:space="preserve">do </w:t>
      </w:r>
      <w:r>
        <w:rPr>
          <w:rFonts w:ascii="HelveticaNeue" w:hAnsi="HelveticaNeue" w:cs="Arial"/>
          <w:color w:val="3C3C3B"/>
          <w:szCs w:val="22"/>
        </w:rPr>
        <w:t>potente telescópio</w:t>
      </w:r>
      <w:r w:rsidR="0058466E">
        <w:rPr>
          <w:rFonts w:ascii="HelveticaNeue" w:hAnsi="HelveticaNeue" w:cs="Arial"/>
          <w:color w:val="3C3C3B"/>
          <w:szCs w:val="22"/>
        </w:rPr>
        <w:t xml:space="preserve"> de mesmo nome</w:t>
      </w:r>
      <w:r>
        <w:rPr>
          <w:rFonts w:ascii="HelveticaNeue" w:hAnsi="HelveticaNeue" w:cs="Arial"/>
          <w:color w:val="3C3C3B"/>
          <w:szCs w:val="22"/>
        </w:rPr>
        <w:t>. O artista comenta que “</w:t>
      </w:r>
      <w:r w:rsidRPr="001F7ED9">
        <w:rPr>
          <w:rFonts w:ascii="HelveticaNeue" w:hAnsi="HelveticaNeue" w:cs="Arial"/>
          <w:color w:val="3C3C3B"/>
          <w:szCs w:val="22"/>
        </w:rPr>
        <w:t xml:space="preserve">a forma como construo o espaço </w:t>
      </w:r>
      <w:r w:rsidR="0058466E">
        <w:rPr>
          <w:rFonts w:ascii="HelveticaNeue" w:hAnsi="HelveticaNeue" w:cs="Arial"/>
          <w:color w:val="3C3C3B"/>
          <w:szCs w:val="22"/>
        </w:rPr>
        <w:t xml:space="preserve">nesta série </w:t>
      </w:r>
      <w:r w:rsidRPr="001F7ED9">
        <w:rPr>
          <w:rFonts w:ascii="HelveticaNeue" w:hAnsi="HelveticaNeue" w:cs="Arial"/>
          <w:color w:val="3C3C3B"/>
          <w:szCs w:val="22"/>
        </w:rPr>
        <w:t xml:space="preserve">é bem semelhante </w:t>
      </w:r>
      <w:r>
        <w:rPr>
          <w:rFonts w:ascii="HelveticaNeue" w:hAnsi="HelveticaNeue" w:cs="Arial"/>
          <w:color w:val="3C3C3B"/>
          <w:szCs w:val="22"/>
        </w:rPr>
        <w:t>à</w:t>
      </w:r>
      <w:r w:rsidRPr="001F7ED9">
        <w:rPr>
          <w:rFonts w:ascii="HelveticaNeue" w:hAnsi="HelveticaNeue" w:cs="Arial"/>
          <w:color w:val="3C3C3B"/>
          <w:szCs w:val="22"/>
        </w:rPr>
        <w:t xml:space="preserve"> da </w:t>
      </w:r>
      <w:r>
        <w:rPr>
          <w:rFonts w:ascii="HelveticaNeue" w:hAnsi="HelveticaNeue" w:cs="Arial"/>
          <w:color w:val="3C3C3B"/>
          <w:szCs w:val="22"/>
        </w:rPr>
        <w:t xml:space="preserve">[minha] </w:t>
      </w:r>
      <w:r w:rsidRPr="001F7ED9">
        <w:rPr>
          <w:rFonts w:ascii="HelveticaNeue" w:hAnsi="HelveticaNeue" w:cs="Arial"/>
          <w:color w:val="3C3C3B"/>
          <w:szCs w:val="22"/>
        </w:rPr>
        <w:t>pintura, saiu dela, e assim crio um novo espaço</w:t>
      </w:r>
      <w:r w:rsidR="0058466E">
        <w:rPr>
          <w:rFonts w:ascii="HelveticaNeue" w:hAnsi="HelveticaNeue" w:cs="Arial"/>
          <w:color w:val="3C3C3B"/>
          <w:szCs w:val="22"/>
        </w:rPr>
        <w:t>-</w:t>
      </w:r>
      <w:r w:rsidRPr="001F7ED9">
        <w:rPr>
          <w:rFonts w:ascii="HelveticaNeue" w:hAnsi="HelveticaNeue" w:cs="Arial"/>
          <w:color w:val="3C3C3B"/>
          <w:szCs w:val="22"/>
        </w:rPr>
        <w:t>paisagem fictício usando o pr</w:t>
      </w:r>
      <w:r>
        <w:rPr>
          <w:rFonts w:ascii="HelveticaNeue" w:hAnsi="HelveticaNeue" w:cs="Arial"/>
          <w:color w:val="3C3C3B"/>
          <w:szCs w:val="22"/>
        </w:rPr>
        <w:t>óprio cosmos como matéria-prima”. O artista comenta, ainda, que os fenômenos físicos que atuam sobre sua pintura (gravidade, difusão, etc.) configuram, de maneira similar, a paisagem.</w:t>
      </w:r>
    </w:p>
    <w:p w:rsidR="00D30A52" w:rsidRDefault="00D30A52" w:rsidP="00C4109E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>
        <w:rPr>
          <w:rFonts w:ascii="HelveticaNeue" w:hAnsi="HelveticaNeue" w:cs="Arial"/>
          <w:color w:val="3C3C3B"/>
          <w:szCs w:val="22"/>
        </w:rPr>
        <w:t xml:space="preserve">A sala no andar superior é ocupada pela instalação de </w:t>
      </w:r>
      <w:r w:rsidRPr="00D30A52">
        <w:rPr>
          <w:rFonts w:ascii="HelveticaNeue" w:hAnsi="HelveticaNeue" w:cs="Arial"/>
          <w:b/>
          <w:color w:val="3C3C3B"/>
          <w:szCs w:val="22"/>
        </w:rPr>
        <w:t xml:space="preserve">Maura </w:t>
      </w:r>
      <w:proofErr w:type="spellStart"/>
      <w:r w:rsidRPr="00D30A52">
        <w:rPr>
          <w:rFonts w:ascii="HelveticaNeue" w:hAnsi="HelveticaNeue" w:cs="Arial"/>
          <w:b/>
          <w:color w:val="3C3C3B"/>
          <w:szCs w:val="22"/>
        </w:rPr>
        <w:t>Bresil</w:t>
      </w:r>
      <w:proofErr w:type="spellEnd"/>
      <w:r>
        <w:rPr>
          <w:rFonts w:ascii="HelveticaNeue" w:hAnsi="HelveticaNeue" w:cs="Arial"/>
          <w:color w:val="3C3C3B"/>
          <w:szCs w:val="22"/>
        </w:rPr>
        <w:t>. Uma impressão fotográfica da água rasa e da areia da praia foi colocada pela artista à beira do mar para que sofresse sob os efeitos desgastantes da água, do sol e da areia. O registro fotográfico desse acontecimento é trazido para a galeria e simulado novamente através de cânulas de água, que corroem a impressão fotográfica pouco a pouco.</w:t>
      </w:r>
    </w:p>
    <w:p w:rsidR="00283BCC" w:rsidRDefault="00283BCC" w:rsidP="00B87802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>
        <w:rPr>
          <w:rFonts w:ascii="HelveticaNeue" w:hAnsi="HelveticaNeue" w:cs="Arial"/>
          <w:color w:val="3C3C3B"/>
          <w:szCs w:val="22"/>
        </w:rPr>
        <w:t>A fim de debater o controle sobre a paisagem</w:t>
      </w:r>
      <w:r w:rsidR="009B2737">
        <w:rPr>
          <w:rFonts w:ascii="HelveticaNeue" w:hAnsi="HelveticaNeue" w:cs="Arial"/>
          <w:color w:val="3C3C3B"/>
          <w:szCs w:val="22"/>
        </w:rPr>
        <w:t xml:space="preserve"> e “permitir a Arte através das Ciências Naturais”</w:t>
      </w:r>
      <w:r>
        <w:rPr>
          <w:rFonts w:ascii="HelveticaNeue" w:hAnsi="HelveticaNeue" w:cs="Arial"/>
          <w:color w:val="3C3C3B"/>
          <w:szCs w:val="22"/>
        </w:rPr>
        <w:t xml:space="preserve">, </w:t>
      </w:r>
      <w:r w:rsidRPr="00A248B7">
        <w:rPr>
          <w:rFonts w:ascii="HelveticaNeue" w:hAnsi="HelveticaNeue" w:cs="Arial"/>
          <w:b/>
          <w:color w:val="3C3C3B"/>
          <w:szCs w:val="22"/>
        </w:rPr>
        <w:t xml:space="preserve">Raquel </w:t>
      </w:r>
      <w:proofErr w:type="spellStart"/>
      <w:r w:rsidRPr="00A248B7">
        <w:rPr>
          <w:rFonts w:ascii="HelveticaNeue" w:hAnsi="HelveticaNeue" w:cs="Arial"/>
          <w:b/>
          <w:color w:val="3C3C3B"/>
          <w:szCs w:val="22"/>
        </w:rPr>
        <w:t>Versieux</w:t>
      </w:r>
      <w:proofErr w:type="spellEnd"/>
      <w:r>
        <w:rPr>
          <w:rFonts w:ascii="HelveticaNeue" w:hAnsi="HelveticaNeue" w:cs="Arial"/>
          <w:color w:val="3C3C3B"/>
          <w:szCs w:val="22"/>
        </w:rPr>
        <w:t xml:space="preserve"> construiu </w:t>
      </w:r>
      <w:r w:rsidR="009B2737">
        <w:rPr>
          <w:rFonts w:ascii="HelveticaNeue" w:hAnsi="HelveticaNeue" w:cs="Arial"/>
          <w:color w:val="3C3C3B"/>
          <w:szCs w:val="22"/>
        </w:rPr>
        <w:t>uma máquina de erosão, na qual camadas de terra de diferentes cores sofrem sob a ação da água todos os dias, mudando a paisagem</w:t>
      </w:r>
      <w:r w:rsidR="00D30A52">
        <w:rPr>
          <w:rFonts w:ascii="HelveticaNeue" w:hAnsi="HelveticaNeue" w:cs="Arial"/>
          <w:color w:val="3C3C3B"/>
          <w:szCs w:val="22"/>
        </w:rPr>
        <w:t xml:space="preserve"> e a configuração da galeria</w:t>
      </w:r>
      <w:r w:rsidR="009B2737">
        <w:rPr>
          <w:rFonts w:ascii="HelveticaNeue" w:hAnsi="HelveticaNeue" w:cs="Arial"/>
          <w:color w:val="3C3C3B"/>
          <w:szCs w:val="22"/>
        </w:rPr>
        <w:t xml:space="preserve"> diariamente.</w:t>
      </w:r>
    </w:p>
    <w:p w:rsidR="001D63D1" w:rsidRPr="008C03F2" w:rsidRDefault="001D63D1" w:rsidP="00B87802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 w:rsidRPr="008C03F2">
        <w:rPr>
          <w:rFonts w:ascii="HelveticaNeue" w:hAnsi="HelveticaNeue" w:cs="Arial"/>
          <w:b/>
          <w:color w:val="3C3C3B"/>
          <w:szCs w:val="22"/>
        </w:rPr>
        <w:t>Shirley Paes Leme</w:t>
      </w:r>
      <w:r>
        <w:rPr>
          <w:rFonts w:ascii="HelveticaNeue" w:hAnsi="HelveticaNeue" w:cs="Arial"/>
          <w:color w:val="3C3C3B"/>
          <w:szCs w:val="22"/>
        </w:rPr>
        <w:t xml:space="preserve"> também participa da exposição, </w:t>
      </w:r>
      <w:r w:rsidR="008C03F2">
        <w:rPr>
          <w:rFonts w:ascii="HelveticaNeue" w:hAnsi="HelveticaNeue" w:cs="Arial"/>
          <w:color w:val="3C3C3B"/>
          <w:szCs w:val="22"/>
        </w:rPr>
        <w:t>prestando</w:t>
      </w:r>
      <w:r>
        <w:rPr>
          <w:rFonts w:ascii="HelveticaNeue" w:hAnsi="HelveticaNeue" w:cs="Arial"/>
          <w:color w:val="3C3C3B"/>
          <w:szCs w:val="22"/>
        </w:rPr>
        <w:t xml:space="preserve"> caráter histórico à mostra. </w:t>
      </w:r>
      <w:r w:rsidR="008C03F2">
        <w:rPr>
          <w:rFonts w:ascii="HelveticaNeue" w:hAnsi="HelveticaNeue" w:cs="Arial"/>
          <w:color w:val="3C3C3B"/>
          <w:szCs w:val="22"/>
        </w:rPr>
        <w:t xml:space="preserve">Registros </w:t>
      </w:r>
      <w:proofErr w:type="gramStart"/>
      <w:r w:rsidR="008C03F2">
        <w:rPr>
          <w:rFonts w:ascii="HelveticaNeue" w:hAnsi="HelveticaNeue" w:cs="Arial"/>
          <w:color w:val="3C3C3B"/>
          <w:szCs w:val="22"/>
        </w:rPr>
        <w:t xml:space="preserve">fotográficos do projeto </w:t>
      </w:r>
      <w:r w:rsidR="008C03F2">
        <w:rPr>
          <w:rFonts w:ascii="HelveticaNeue" w:hAnsi="HelveticaNeue" w:cs="Arial"/>
          <w:i/>
          <w:color w:val="3C3C3B"/>
          <w:szCs w:val="22"/>
        </w:rPr>
        <w:t>Formas Lúdicas</w:t>
      </w:r>
      <w:proofErr w:type="gramEnd"/>
      <w:r w:rsidR="008C03F2">
        <w:rPr>
          <w:rFonts w:ascii="HelveticaNeue" w:hAnsi="HelveticaNeue" w:cs="Arial"/>
          <w:i/>
          <w:color w:val="3C3C3B"/>
          <w:szCs w:val="22"/>
        </w:rPr>
        <w:t xml:space="preserve"> no Espaço</w:t>
      </w:r>
      <w:r w:rsidR="008C03F2">
        <w:rPr>
          <w:rFonts w:ascii="HelveticaNeue" w:hAnsi="HelveticaNeue" w:cs="Arial"/>
          <w:color w:val="3C3C3B"/>
          <w:szCs w:val="22"/>
        </w:rPr>
        <w:t xml:space="preserve">, realizado em 1979 em Uberlândia, estarão na galeria. Tratava-se de </w:t>
      </w:r>
      <w:r w:rsidR="008C03F2" w:rsidRPr="008C03F2">
        <w:rPr>
          <w:rFonts w:ascii="HelveticaNeue" w:hAnsi="HelveticaNeue" w:cs="Arial"/>
          <w:color w:val="3C3C3B"/>
          <w:szCs w:val="22"/>
        </w:rPr>
        <w:t xml:space="preserve">uma instalação </w:t>
      </w:r>
      <w:r w:rsidR="008C03F2">
        <w:rPr>
          <w:rFonts w:ascii="HelveticaNeue" w:hAnsi="HelveticaNeue" w:cs="Arial"/>
          <w:color w:val="3C3C3B"/>
          <w:szCs w:val="22"/>
        </w:rPr>
        <w:t xml:space="preserve">permanente em área pública </w:t>
      </w:r>
      <w:r w:rsidR="008C03F2" w:rsidRPr="008C03F2">
        <w:rPr>
          <w:rFonts w:ascii="HelveticaNeue" w:hAnsi="HelveticaNeue" w:cs="Arial"/>
          <w:color w:val="3C3C3B"/>
          <w:szCs w:val="22"/>
        </w:rPr>
        <w:t>a céu aberto, composta de 30 estruturas de grande porte, util</w:t>
      </w:r>
      <w:r w:rsidR="008C03F2">
        <w:rPr>
          <w:rFonts w:ascii="HelveticaNeue" w:hAnsi="HelveticaNeue" w:cs="Arial"/>
          <w:color w:val="3C3C3B"/>
          <w:szCs w:val="22"/>
        </w:rPr>
        <w:t xml:space="preserve">izando madeira e corda de sisal. O projeto nasceu a partir da </w:t>
      </w:r>
      <w:r w:rsidR="008C03F2">
        <w:rPr>
          <w:rFonts w:ascii="HelveticaNeue" w:hAnsi="HelveticaNeue" w:cs="Arial"/>
          <w:color w:val="3C3C3B"/>
          <w:szCs w:val="22"/>
        </w:rPr>
        <w:lastRenderedPageBreak/>
        <w:t>observação d</w:t>
      </w:r>
      <w:r w:rsidR="008C03F2" w:rsidRPr="008C03F2">
        <w:rPr>
          <w:rFonts w:ascii="HelveticaNeue" w:hAnsi="HelveticaNeue" w:cs="Arial"/>
          <w:color w:val="3C3C3B"/>
          <w:szCs w:val="22"/>
        </w:rPr>
        <w:t>as brincadeiras que as crianças faziam na rua ou nos quintais de suas casas.</w:t>
      </w:r>
    </w:p>
    <w:p w:rsidR="00D94B81" w:rsidRDefault="00D94B81" w:rsidP="00B87802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>
        <w:rPr>
          <w:rFonts w:ascii="HelveticaNeue" w:hAnsi="HelveticaNeue" w:cs="Arial"/>
          <w:color w:val="3C3C3B"/>
          <w:szCs w:val="22"/>
        </w:rPr>
        <w:t xml:space="preserve">A exposição </w:t>
      </w:r>
      <w:r w:rsidRPr="009A2C43">
        <w:rPr>
          <w:rFonts w:ascii="HelveticaNeue" w:hAnsi="HelveticaNeue" w:cs="Arial"/>
          <w:b/>
          <w:i/>
          <w:color w:val="3C3C3B"/>
          <w:szCs w:val="22"/>
        </w:rPr>
        <w:t>Território de Caça</w:t>
      </w:r>
      <w:proofErr w:type="gramStart"/>
      <w:r>
        <w:rPr>
          <w:rFonts w:ascii="HelveticaNeue" w:hAnsi="HelveticaNeue" w:cs="Arial"/>
          <w:i/>
          <w:color w:val="3C3C3B"/>
          <w:szCs w:val="22"/>
        </w:rPr>
        <w:t xml:space="preserve"> </w:t>
      </w:r>
      <w:r w:rsidR="00800C22">
        <w:rPr>
          <w:rFonts w:ascii="HelveticaNeue" w:hAnsi="HelveticaNeue" w:cs="Arial"/>
          <w:i/>
          <w:color w:val="3C3C3B"/>
          <w:szCs w:val="22"/>
        </w:rPr>
        <w:t xml:space="preserve"> </w:t>
      </w:r>
      <w:proofErr w:type="gramEnd"/>
      <w:r>
        <w:rPr>
          <w:rFonts w:ascii="HelveticaNeue" w:hAnsi="HelveticaNeue" w:cs="Arial"/>
          <w:color w:val="3C3C3B"/>
          <w:szCs w:val="22"/>
        </w:rPr>
        <w:t xml:space="preserve">fica em cartaz até o dia </w:t>
      </w:r>
      <w:r w:rsidRPr="009A2C43">
        <w:rPr>
          <w:rFonts w:ascii="HelveticaNeue" w:hAnsi="HelveticaNeue" w:cs="Arial"/>
          <w:b/>
          <w:color w:val="3C3C3B"/>
          <w:szCs w:val="22"/>
        </w:rPr>
        <w:t>14 de janeiro de 2012</w:t>
      </w:r>
      <w:r w:rsidR="008C03F2">
        <w:rPr>
          <w:rFonts w:ascii="HelveticaNeue" w:hAnsi="HelveticaNeue" w:cs="Arial"/>
          <w:color w:val="3C3C3B"/>
          <w:szCs w:val="22"/>
        </w:rPr>
        <w:t xml:space="preserve">, quando haverá </w:t>
      </w:r>
      <w:r w:rsidR="00800C22">
        <w:rPr>
          <w:rFonts w:ascii="HelveticaNeue" w:hAnsi="HelveticaNeue" w:cs="Arial"/>
          <w:color w:val="3C3C3B"/>
          <w:szCs w:val="22"/>
        </w:rPr>
        <w:t xml:space="preserve">o lançamento do catálogo </w:t>
      </w:r>
      <w:proofErr w:type="spellStart"/>
      <w:r w:rsidR="00800C22">
        <w:rPr>
          <w:rFonts w:ascii="HelveticaNeue" w:hAnsi="HelveticaNeue" w:cs="Arial"/>
          <w:color w:val="3C3C3B"/>
          <w:szCs w:val="22"/>
        </w:rPr>
        <w:t>Zip’Up</w:t>
      </w:r>
      <w:proofErr w:type="spellEnd"/>
      <w:r w:rsidR="00800C22">
        <w:rPr>
          <w:rFonts w:ascii="HelveticaNeue" w:hAnsi="HelveticaNeue" w:cs="Arial"/>
          <w:color w:val="3C3C3B"/>
          <w:szCs w:val="22"/>
        </w:rPr>
        <w:t xml:space="preserve"> 2011, que reúne material sobre as sete mostras do projeto e debate com o crítico Mario </w:t>
      </w:r>
      <w:proofErr w:type="spellStart"/>
      <w:r w:rsidR="00800C22">
        <w:rPr>
          <w:rFonts w:ascii="HelveticaNeue" w:hAnsi="HelveticaNeue" w:cs="Arial"/>
          <w:color w:val="3C3C3B"/>
          <w:szCs w:val="22"/>
        </w:rPr>
        <w:t>Gioia</w:t>
      </w:r>
      <w:proofErr w:type="spellEnd"/>
      <w:r w:rsidR="00800C22">
        <w:rPr>
          <w:rFonts w:ascii="HelveticaNeue" w:hAnsi="HelveticaNeue" w:cs="Arial"/>
          <w:color w:val="3C3C3B"/>
          <w:szCs w:val="22"/>
        </w:rPr>
        <w:t xml:space="preserve"> e artistas participantes.</w:t>
      </w:r>
    </w:p>
    <w:p w:rsidR="00800C22" w:rsidRDefault="00800C22" w:rsidP="00B87802">
      <w:pPr>
        <w:ind w:right="1984"/>
        <w:jc w:val="both"/>
        <w:rPr>
          <w:rFonts w:ascii="HelveticaNeue" w:hAnsi="HelveticaNeue" w:cs="Arial"/>
          <w:b/>
          <w:color w:val="3C3C3B"/>
          <w:szCs w:val="22"/>
        </w:rPr>
      </w:pPr>
    </w:p>
    <w:p w:rsidR="00D94B81" w:rsidRPr="00D94B81" w:rsidRDefault="00D94B81" w:rsidP="00B87802">
      <w:pPr>
        <w:ind w:right="1984"/>
        <w:jc w:val="both"/>
        <w:rPr>
          <w:rFonts w:ascii="HelveticaNeue" w:hAnsi="HelveticaNeue" w:cs="Arial"/>
          <w:b/>
          <w:color w:val="3C3C3B"/>
          <w:szCs w:val="22"/>
        </w:rPr>
      </w:pPr>
      <w:r w:rsidRPr="00D94B81">
        <w:rPr>
          <w:rFonts w:ascii="HelveticaNeue" w:hAnsi="HelveticaNeue" w:cs="Arial"/>
          <w:b/>
          <w:color w:val="3C3C3B"/>
          <w:szCs w:val="22"/>
        </w:rPr>
        <w:t>SOBRE O CURADOR</w:t>
      </w:r>
    </w:p>
    <w:p w:rsidR="001F7ED9" w:rsidRPr="004A3FB8" w:rsidRDefault="00B87802" w:rsidP="004A3FB8">
      <w:pPr>
        <w:ind w:right="1984"/>
        <w:jc w:val="both"/>
        <w:rPr>
          <w:rFonts w:ascii="HelveticaNeue" w:hAnsi="HelveticaNeue" w:cs="Arial"/>
          <w:color w:val="3C3C3B"/>
          <w:szCs w:val="22"/>
        </w:rPr>
      </w:pPr>
      <w:r w:rsidRPr="00B87802">
        <w:rPr>
          <w:rFonts w:ascii="HelveticaNeue" w:hAnsi="HelveticaNeue" w:cs="Arial"/>
          <w:color w:val="3C3C3B"/>
          <w:szCs w:val="22"/>
        </w:rPr>
        <w:t>Graduado pela ECA-USP (Escola de Comunicações e Artes da Universidade de São Paulo),</w:t>
      </w:r>
      <w:r>
        <w:rPr>
          <w:rFonts w:ascii="HelveticaNeue" w:hAnsi="HelveticaNeue" w:cs="Arial"/>
          <w:color w:val="3C3C3B"/>
          <w:szCs w:val="22"/>
        </w:rPr>
        <w:t xml:space="preserve"> Mario </w:t>
      </w:r>
      <w:proofErr w:type="spellStart"/>
      <w:r>
        <w:rPr>
          <w:rFonts w:ascii="HelveticaNeue" w:hAnsi="HelveticaNeue" w:cs="Arial"/>
          <w:color w:val="3C3C3B"/>
          <w:szCs w:val="22"/>
        </w:rPr>
        <w:t>Gioia</w:t>
      </w:r>
      <w:proofErr w:type="spellEnd"/>
      <w:r>
        <w:rPr>
          <w:rFonts w:ascii="HelveticaNeue" w:hAnsi="HelveticaNeue" w:cs="Arial"/>
          <w:color w:val="3C3C3B"/>
          <w:szCs w:val="22"/>
        </w:rPr>
        <w:t xml:space="preserve"> </w:t>
      </w:r>
      <w:r w:rsidRPr="00B87802">
        <w:rPr>
          <w:rFonts w:ascii="HelveticaNeue" w:hAnsi="HelveticaNeue" w:cs="Arial"/>
          <w:color w:val="3C3C3B"/>
          <w:szCs w:val="22"/>
        </w:rPr>
        <w:t xml:space="preserve">foi o curador, em 2011, de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Presenças</w:t>
      </w:r>
      <w:r w:rsidRPr="00B87802">
        <w:rPr>
          <w:rFonts w:ascii="HelveticaNeue" w:hAnsi="HelveticaNeue" w:cs="Arial"/>
          <w:color w:val="3C3C3B"/>
          <w:szCs w:val="22"/>
        </w:rPr>
        <w:t xml:space="preserve"> (</w:t>
      </w:r>
      <w:proofErr w:type="spellStart"/>
      <w:r w:rsidRPr="00B87802">
        <w:rPr>
          <w:rFonts w:ascii="HelveticaNeue" w:hAnsi="HelveticaNeue" w:cs="Arial"/>
          <w:color w:val="3C3C3B"/>
          <w:szCs w:val="22"/>
        </w:rPr>
        <w:t>Zipper</w:t>
      </w:r>
      <w:proofErr w:type="spellEnd"/>
      <w:r w:rsidRPr="00B87802">
        <w:rPr>
          <w:rFonts w:ascii="HelveticaNeue" w:hAnsi="HelveticaNeue" w:cs="Arial"/>
          <w:color w:val="3C3C3B"/>
          <w:szCs w:val="22"/>
        </w:rPr>
        <w:t xml:space="preserve"> Galeria), inaugurando o projeto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 xml:space="preserve"> </w:t>
      </w:r>
      <w:proofErr w:type="spellStart"/>
      <w:proofErr w:type="gramStart"/>
      <w:r w:rsidRPr="00B87802">
        <w:rPr>
          <w:rFonts w:ascii="HelveticaNeue" w:hAnsi="HelveticaNeue" w:cs="Arial"/>
          <w:i/>
          <w:iCs/>
          <w:color w:val="3C3C3B"/>
          <w:szCs w:val="22"/>
        </w:rPr>
        <w:t>Zip'Up</w:t>
      </w:r>
      <w:proofErr w:type="spellEnd"/>
      <w:proofErr w:type="gramEnd"/>
      <w:r w:rsidRPr="00B87802">
        <w:rPr>
          <w:rFonts w:ascii="HelveticaNeue" w:hAnsi="HelveticaNeue" w:cs="Arial"/>
          <w:color w:val="3C3C3B"/>
          <w:szCs w:val="22"/>
        </w:rPr>
        <w:t xml:space="preserve">, destinado a novos artistas (que teve como outras mostras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Já Vou</w:t>
      </w:r>
      <w:r w:rsidRPr="00B87802">
        <w:rPr>
          <w:rFonts w:ascii="HelveticaNeue" w:hAnsi="HelveticaNeue" w:cs="Arial"/>
          <w:color w:val="3C3C3B"/>
          <w:szCs w:val="22"/>
        </w:rPr>
        <w:t>, de Alessandra Duarte,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 xml:space="preserve"> Aéreos</w:t>
      </w:r>
      <w:r w:rsidRPr="00B87802">
        <w:rPr>
          <w:rFonts w:ascii="HelveticaNeue" w:hAnsi="HelveticaNeue" w:cs="Arial"/>
          <w:color w:val="3C3C3B"/>
          <w:szCs w:val="22"/>
        </w:rPr>
        <w:t xml:space="preserve">, de Fabio </w:t>
      </w:r>
      <w:proofErr w:type="spellStart"/>
      <w:r w:rsidRPr="00B87802">
        <w:rPr>
          <w:rFonts w:ascii="HelveticaNeue" w:hAnsi="HelveticaNeue" w:cs="Arial"/>
          <w:color w:val="3C3C3B"/>
          <w:szCs w:val="22"/>
        </w:rPr>
        <w:t>Flaks</w:t>
      </w:r>
      <w:proofErr w:type="spellEnd"/>
      <w:r w:rsidRPr="00B87802">
        <w:rPr>
          <w:rFonts w:ascii="HelveticaNeue" w:hAnsi="HelveticaNeue" w:cs="Arial"/>
          <w:color w:val="3C3C3B"/>
          <w:szCs w:val="22"/>
        </w:rPr>
        <w:t xml:space="preserve">,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Perto Longe</w:t>
      </w:r>
      <w:r w:rsidRPr="00B87802">
        <w:rPr>
          <w:rFonts w:ascii="HelveticaNeue" w:hAnsi="HelveticaNeue" w:cs="Arial"/>
          <w:color w:val="3C3C3B"/>
          <w:szCs w:val="22"/>
        </w:rPr>
        <w:t xml:space="preserve">, de Aline van </w:t>
      </w:r>
      <w:proofErr w:type="spellStart"/>
      <w:r w:rsidRPr="00B87802">
        <w:rPr>
          <w:rFonts w:ascii="HelveticaNeue" w:hAnsi="HelveticaNeue" w:cs="Arial"/>
          <w:color w:val="3C3C3B"/>
          <w:szCs w:val="22"/>
        </w:rPr>
        <w:t>Langendonck</w:t>
      </w:r>
      <w:proofErr w:type="spellEnd"/>
      <w:r w:rsidRPr="00B87802">
        <w:rPr>
          <w:rFonts w:ascii="HelveticaNeue" w:hAnsi="HelveticaNeue" w:cs="Arial"/>
          <w:color w:val="3C3C3B"/>
          <w:szCs w:val="22"/>
        </w:rPr>
        <w:t xml:space="preserve">, e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Paragem</w:t>
      </w:r>
      <w:r w:rsidRPr="00B87802">
        <w:rPr>
          <w:rFonts w:ascii="HelveticaNeue" w:hAnsi="HelveticaNeue" w:cs="Arial"/>
          <w:color w:val="3C3C3B"/>
          <w:szCs w:val="22"/>
        </w:rPr>
        <w:t xml:space="preserve">, de Laura </w:t>
      </w:r>
      <w:proofErr w:type="spellStart"/>
      <w:r w:rsidRPr="00B87802">
        <w:rPr>
          <w:rFonts w:ascii="HelveticaNeue" w:hAnsi="HelveticaNeue" w:cs="Arial"/>
          <w:color w:val="3C3C3B"/>
          <w:szCs w:val="22"/>
        </w:rPr>
        <w:t>Gorski</w:t>
      </w:r>
      <w:proofErr w:type="spellEnd"/>
      <w:r w:rsidRPr="00B87802">
        <w:rPr>
          <w:rFonts w:ascii="HelveticaNeue" w:hAnsi="HelveticaNeue" w:cs="Arial"/>
          <w:color w:val="3C3C3B"/>
          <w:szCs w:val="22"/>
        </w:rPr>
        <w:t xml:space="preserve">, com a mesma curadoria). Em 2010, fez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Incompletudes</w:t>
      </w:r>
      <w:r w:rsidRPr="00B87802">
        <w:rPr>
          <w:rFonts w:ascii="HelveticaNeue" w:hAnsi="HelveticaNeue" w:cs="Arial"/>
          <w:color w:val="3C3C3B"/>
          <w:szCs w:val="22"/>
        </w:rPr>
        <w:t xml:space="preserve"> (Galeria </w:t>
      </w:r>
      <w:proofErr w:type="spellStart"/>
      <w:r w:rsidRPr="00B87802">
        <w:rPr>
          <w:rFonts w:ascii="HelveticaNeue" w:hAnsi="HelveticaNeue" w:cs="Arial"/>
          <w:color w:val="3C3C3B"/>
          <w:szCs w:val="22"/>
        </w:rPr>
        <w:t>Virgilio</w:t>
      </w:r>
      <w:proofErr w:type="spellEnd"/>
      <w:r w:rsidRPr="00B87802">
        <w:rPr>
          <w:rFonts w:ascii="HelveticaNeue" w:hAnsi="HelveticaNeue" w:cs="Arial"/>
          <w:color w:val="3C3C3B"/>
          <w:szCs w:val="22"/>
        </w:rPr>
        <w:t xml:space="preserve">),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Mediações</w:t>
      </w:r>
      <w:r w:rsidRPr="00B87802">
        <w:rPr>
          <w:rFonts w:ascii="HelveticaNeue" w:hAnsi="HelveticaNeue" w:cs="Arial"/>
          <w:color w:val="3C3C3B"/>
          <w:szCs w:val="22"/>
        </w:rPr>
        <w:t xml:space="preserve"> (Galeria Motor) e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 xml:space="preserve">Espacialidades </w:t>
      </w:r>
      <w:r w:rsidRPr="00B87802">
        <w:rPr>
          <w:rFonts w:ascii="HelveticaNeue" w:hAnsi="HelveticaNeue" w:cs="Arial"/>
          <w:color w:val="3C3C3B"/>
          <w:szCs w:val="22"/>
        </w:rPr>
        <w:t xml:space="preserve">(Galeria Central), além de ter realizado acompanhamento </w:t>
      </w:r>
      <w:proofErr w:type="gramStart"/>
      <w:r w:rsidRPr="00B87802">
        <w:rPr>
          <w:rFonts w:ascii="HelveticaNeue" w:hAnsi="HelveticaNeue" w:cs="Arial"/>
          <w:color w:val="3C3C3B"/>
          <w:szCs w:val="22"/>
        </w:rPr>
        <w:t xml:space="preserve">crítico de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Ateliê Fidalga no Paço das Artes</w:t>
      </w:r>
      <w:proofErr w:type="gramEnd"/>
      <w:r w:rsidRPr="00B87802">
        <w:rPr>
          <w:rFonts w:ascii="HelveticaNeue" w:hAnsi="HelveticaNeue" w:cs="Arial"/>
          <w:color w:val="3C3C3B"/>
          <w:szCs w:val="22"/>
        </w:rPr>
        <w:t xml:space="preserve">. Em 2009, fez as curadorias de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Obra Menor</w:t>
      </w:r>
      <w:r w:rsidRPr="00B87802">
        <w:rPr>
          <w:rFonts w:ascii="HelveticaNeue" w:hAnsi="HelveticaNeue" w:cs="Arial"/>
          <w:color w:val="3C3C3B"/>
          <w:szCs w:val="22"/>
        </w:rPr>
        <w:t xml:space="preserve"> (Ateliê 397) e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 xml:space="preserve">Lugar Sim e Não </w:t>
      </w:r>
      <w:r w:rsidRPr="00B87802">
        <w:rPr>
          <w:rFonts w:ascii="HelveticaNeue" w:hAnsi="HelveticaNeue" w:cs="Arial"/>
          <w:color w:val="3C3C3B"/>
          <w:szCs w:val="22"/>
        </w:rPr>
        <w:t xml:space="preserve">(Galeria Eduardo Fernandes). </w:t>
      </w:r>
      <w:proofErr w:type="gramStart"/>
      <w:r w:rsidRPr="00B87802">
        <w:rPr>
          <w:rFonts w:ascii="HelveticaNeue" w:hAnsi="HelveticaNeue" w:cs="Arial"/>
          <w:color w:val="3C3C3B"/>
          <w:szCs w:val="22"/>
        </w:rPr>
        <w:t>Foi</w:t>
      </w:r>
      <w:proofErr w:type="gramEnd"/>
      <w:r w:rsidRPr="00B87802">
        <w:rPr>
          <w:rFonts w:ascii="HelveticaNeue" w:hAnsi="HelveticaNeue" w:cs="Arial"/>
          <w:color w:val="3C3C3B"/>
          <w:szCs w:val="22"/>
        </w:rPr>
        <w:t xml:space="preserve"> repórter e redator de artes e arquitetura no caderno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Ilustrada</w:t>
      </w:r>
      <w:r w:rsidRPr="00B87802">
        <w:rPr>
          <w:rFonts w:ascii="HelveticaNeue" w:hAnsi="HelveticaNeue" w:cs="Arial"/>
          <w:color w:val="3C3C3B"/>
          <w:szCs w:val="22"/>
        </w:rPr>
        <w:t xml:space="preserve">, no jornal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 xml:space="preserve">Folha de </w:t>
      </w:r>
      <w:proofErr w:type="spellStart"/>
      <w:r w:rsidRPr="00B87802">
        <w:rPr>
          <w:rFonts w:ascii="HelveticaNeue" w:hAnsi="HelveticaNeue" w:cs="Arial"/>
          <w:i/>
          <w:iCs/>
          <w:color w:val="3C3C3B"/>
          <w:szCs w:val="22"/>
        </w:rPr>
        <w:t>S.Paulo</w:t>
      </w:r>
      <w:proofErr w:type="spellEnd"/>
      <w:r w:rsidRPr="00B87802">
        <w:rPr>
          <w:rFonts w:ascii="HelveticaNeue" w:hAnsi="HelveticaNeue" w:cs="Arial"/>
          <w:color w:val="3C3C3B"/>
          <w:szCs w:val="22"/>
        </w:rPr>
        <w:t xml:space="preserve">, de 2005 a 2009, e atualmente colabora para diversos veículos, como as revistas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Bravo</w:t>
      </w:r>
      <w:r w:rsidRPr="00B87802">
        <w:rPr>
          <w:rFonts w:ascii="HelveticaNeue" w:hAnsi="HelveticaNeue" w:cs="Arial"/>
          <w:color w:val="3C3C3B"/>
          <w:szCs w:val="22"/>
        </w:rPr>
        <w:t xml:space="preserve"> e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Trópico</w:t>
      </w:r>
      <w:r w:rsidRPr="00B87802">
        <w:rPr>
          <w:rFonts w:ascii="HelveticaNeue" w:hAnsi="HelveticaNeue" w:cs="Arial"/>
          <w:color w:val="3C3C3B"/>
          <w:szCs w:val="22"/>
        </w:rPr>
        <w:t xml:space="preserve"> e o portal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>UOL</w:t>
      </w:r>
      <w:r w:rsidRPr="00B87802">
        <w:rPr>
          <w:rFonts w:ascii="HelveticaNeue" w:hAnsi="HelveticaNeue" w:cs="Arial"/>
          <w:color w:val="3C3C3B"/>
          <w:szCs w:val="22"/>
        </w:rPr>
        <w:t>, além da revista espanhola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 xml:space="preserve"> Dardo</w:t>
      </w:r>
      <w:r w:rsidRPr="00B87802">
        <w:rPr>
          <w:rFonts w:ascii="HelveticaNeue" w:hAnsi="HelveticaNeue" w:cs="Arial"/>
          <w:color w:val="3C3C3B"/>
          <w:szCs w:val="22"/>
        </w:rPr>
        <w:t xml:space="preserve">. É coautor de </w:t>
      </w:r>
      <w:r w:rsidRPr="00B87802">
        <w:rPr>
          <w:rFonts w:ascii="HelveticaNeue" w:hAnsi="HelveticaNeue" w:cs="Arial"/>
          <w:i/>
          <w:iCs/>
          <w:color w:val="3C3C3B"/>
          <w:szCs w:val="22"/>
        </w:rPr>
        <w:t xml:space="preserve">Roberto </w:t>
      </w:r>
      <w:proofErr w:type="spellStart"/>
      <w:r w:rsidRPr="00B87802">
        <w:rPr>
          <w:rFonts w:ascii="HelveticaNeue" w:hAnsi="HelveticaNeue" w:cs="Arial"/>
          <w:i/>
          <w:iCs/>
          <w:color w:val="3C3C3B"/>
          <w:szCs w:val="22"/>
        </w:rPr>
        <w:t>Mícoli</w:t>
      </w:r>
      <w:proofErr w:type="spellEnd"/>
      <w:r w:rsidRPr="00B87802">
        <w:rPr>
          <w:rFonts w:ascii="HelveticaNeue" w:hAnsi="HelveticaNeue" w:cs="Arial"/>
          <w:i/>
          <w:iCs/>
          <w:color w:val="3C3C3B"/>
          <w:szCs w:val="22"/>
        </w:rPr>
        <w:t xml:space="preserve"> </w:t>
      </w:r>
      <w:r w:rsidRPr="00B87802">
        <w:rPr>
          <w:rFonts w:ascii="HelveticaNeue" w:hAnsi="HelveticaNeue" w:cs="Arial"/>
          <w:color w:val="3C3C3B"/>
          <w:szCs w:val="22"/>
        </w:rPr>
        <w:t>(</w:t>
      </w:r>
      <w:proofErr w:type="spellStart"/>
      <w:r w:rsidRPr="00B87802">
        <w:rPr>
          <w:rFonts w:ascii="HelveticaNeue" w:hAnsi="HelveticaNeue" w:cs="Arial"/>
          <w:color w:val="3C3C3B"/>
          <w:szCs w:val="22"/>
        </w:rPr>
        <w:t>Bei</w:t>
      </w:r>
      <w:proofErr w:type="spellEnd"/>
      <w:r w:rsidRPr="00B87802">
        <w:rPr>
          <w:rFonts w:ascii="HelveticaNeue" w:hAnsi="HelveticaNeue" w:cs="Arial"/>
          <w:color w:val="3C3C3B"/>
          <w:szCs w:val="22"/>
        </w:rPr>
        <w:t xml:space="preserve"> Editora) e faz parte do grupo de críticos do Paço das Artes.</w:t>
      </w:r>
    </w:p>
    <w:sectPr w:rsidR="001F7ED9" w:rsidRPr="004A3FB8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134" w:right="985" w:bottom="170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139" w:rsidRDefault="00526139" w:rsidP="00641ED9">
      <w:pPr>
        <w:spacing w:after="0" w:line="240" w:lineRule="auto"/>
      </w:pPr>
      <w:r>
        <w:separator/>
      </w:r>
    </w:p>
  </w:endnote>
  <w:endnote w:type="continuationSeparator" w:id="0">
    <w:p w:rsidR="00526139" w:rsidRDefault="00526139" w:rsidP="00641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HelveticaNeu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Miso">
    <w:panose1 w:val="00000000000000000000"/>
    <w:charset w:val="00"/>
    <w:family w:val="modern"/>
    <w:notTrueType/>
    <w:pitch w:val="variable"/>
    <w:sig w:usb0="800000A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D9" w:rsidRPr="0042788C" w:rsidRDefault="001F7ED9" w:rsidP="001F7ED9">
    <w:pPr>
      <w:jc w:val="center"/>
      <w:rPr>
        <w:rFonts w:ascii="Helvetica Neue" w:hAnsi="Helvetica Neue"/>
        <w:lang w:val="en-US"/>
      </w:rPr>
    </w:pPr>
  </w:p>
  <w:p w:rsidR="001F7ED9" w:rsidRPr="0042788C" w:rsidRDefault="001F7ED9" w:rsidP="001F7ED9">
    <w:pPr>
      <w:pStyle w:val="Rodap"/>
      <w:jc w:val="center"/>
      <w:rPr>
        <w:rFonts w:ascii="Miso" w:hAnsi="Miso"/>
        <w:color w:val="649498"/>
        <w:szCs w:val="24"/>
        <w:lang w:val="pt-BR"/>
      </w:rPr>
    </w:pPr>
    <w:r w:rsidRPr="0042788C">
      <w:rPr>
        <w:rFonts w:ascii="Miso" w:hAnsi="Miso"/>
        <w:color w:val="649498"/>
        <w:szCs w:val="24"/>
        <w:lang w:val="pt-BR"/>
      </w:rPr>
      <w:t xml:space="preserve">+ 55 [11] </w:t>
    </w:r>
    <w:proofErr w:type="gramStart"/>
    <w:r w:rsidRPr="0042788C">
      <w:rPr>
        <w:rFonts w:ascii="Miso" w:hAnsi="Miso"/>
        <w:color w:val="649498"/>
        <w:szCs w:val="24"/>
        <w:lang w:val="pt-BR"/>
      </w:rPr>
      <w:t>4306 4306</w:t>
    </w:r>
    <w:proofErr w:type="gramEnd"/>
    <w:r w:rsidRPr="0042788C">
      <w:rPr>
        <w:rFonts w:ascii="Miso" w:hAnsi="Miso"/>
        <w:color w:val="649498"/>
        <w:szCs w:val="24"/>
        <w:lang w:val="pt-BR"/>
      </w:rPr>
      <w:t xml:space="preserve"> – </w:t>
    </w:r>
    <w:hyperlink r:id="rId1" w:history="1">
      <w:r w:rsidRPr="0042788C">
        <w:rPr>
          <w:rFonts w:ascii="Miso" w:hAnsi="Miso"/>
          <w:color w:val="649498"/>
          <w:szCs w:val="24"/>
          <w:lang w:val="pt-BR"/>
        </w:rPr>
        <w:t>www.zippergaleria.com.br</w:t>
      </w:r>
    </w:hyperlink>
    <w:r w:rsidRPr="0042788C">
      <w:rPr>
        <w:rFonts w:ascii="Miso" w:hAnsi="Miso"/>
        <w:color w:val="649498"/>
        <w:szCs w:val="24"/>
        <w:lang w:val="pt-BR"/>
      </w:rPr>
      <w:t xml:space="preserve">  - R. Estados Unidos, 1494 – CEP 01427 001 – São Paulo – SP – Brasil</w:t>
    </w:r>
  </w:p>
  <w:p w:rsidR="001F7ED9" w:rsidRPr="00675903" w:rsidRDefault="001F7ED9" w:rsidP="001F7ED9">
    <w:pPr>
      <w:pStyle w:val="Rodap"/>
      <w:rPr>
        <w:color w:val="649498"/>
        <w:sz w:val="22"/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D9" w:rsidRDefault="001F7ED9">
    <w:pPr>
      <w:jc w:val="right"/>
      <w:rPr>
        <w:rFonts w:ascii="Helvetica Neue" w:hAnsi="Helvetica Neue"/>
      </w:rPr>
    </w:pPr>
  </w:p>
  <w:p w:rsidR="001F7ED9" w:rsidRPr="0042788C" w:rsidRDefault="001F7ED9">
    <w:pPr>
      <w:pStyle w:val="Rodap"/>
      <w:jc w:val="center"/>
      <w:rPr>
        <w:rFonts w:ascii="Miso" w:hAnsi="Miso"/>
        <w:color w:val="649498"/>
        <w:szCs w:val="24"/>
        <w:lang w:val="pt-BR"/>
      </w:rPr>
    </w:pPr>
    <w:r w:rsidRPr="0042788C">
      <w:rPr>
        <w:rFonts w:ascii="Miso" w:hAnsi="Miso"/>
        <w:color w:val="649498"/>
        <w:szCs w:val="24"/>
        <w:lang w:val="pt-BR"/>
      </w:rPr>
      <w:t xml:space="preserve">+ 55 [11] </w:t>
    </w:r>
    <w:proofErr w:type="gramStart"/>
    <w:r w:rsidRPr="0042788C">
      <w:rPr>
        <w:rFonts w:ascii="Miso" w:hAnsi="Miso"/>
        <w:color w:val="649498"/>
        <w:szCs w:val="24"/>
        <w:lang w:val="pt-BR"/>
      </w:rPr>
      <w:t>4306 4306</w:t>
    </w:r>
    <w:proofErr w:type="gramEnd"/>
    <w:r w:rsidRPr="0042788C">
      <w:rPr>
        <w:rFonts w:ascii="Miso" w:hAnsi="Miso"/>
        <w:color w:val="649498"/>
        <w:szCs w:val="24"/>
        <w:lang w:val="pt-BR"/>
      </w:rPr>
      <w:t xml:space="preserve"> – </w:t>
    </w:r>
    <w:hyperlink r:id="rId1" w:history="1">
      <w:r w:rsidRPr="0042788C">
        <w:rPr>
          <w:rFonts w:ascii="Miso" w:hAnsi="Miso"/>
          <w:color w:val="649498"/>
          <w:szCs w:val="24"/>
          <w:lang w:val="pt-BR"/>
        </w:rPr>
        <w:t>www.zippergaleria.com.br</w:t>
      </w:r>
    </w:hyperlink>
    <w:r w:rsidRPr="0042788C">
      <w:rPr>
        <w:rFonts w:ascii="Miso" w:hAnsi="Miso"/>
        <w:color w:val="649498"/>
        <w:szCs w:val="24"/>
        <w:lang w:val="pt-BR"/>
      </w:rPr>
      <w:t xml:space="preserve">  - R. Estados Unidos, 1494 – CEP 01427 001 – São Paulo – SP – Brasil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139" w:rsidRDefault="00526139" w:rsidP="00641ED9">
      <w:pPr>
        <w:spacing w:after="0" w:line="240" w:lineRule="auto"/>
      </w:pPr>
      <w:r>
        <w:separator/>
      </w:r>
    </w:p>
  </w:footnote>
  <w:footnote w:type="continuationSeparator" w:id="0">
    <w:p w:rsidR="00526139" w:rsidRDefault="00526139" w:rsidP="00641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D9" w:rsidRDefault="001F7ED9">
    <w:pPr>
      <w:pStyle w:val="Cabealho"/>
      <w:rPr>
        <w:rFonts w:ascii="Times New Roman" w:eastAsia="Times New Roman" w:hAnsi="Times New Roman"/>
        <w:color w:val="auto"/>
        <w:sz w:val="20"/>
        <w:lang w:val="pt-BR" w:eastAsia="pt-BR"/>
      </w:rPr>
    </w:pPr>
    <w:r>
      <w:rPr>
        <w:rFonts w:ascii="Times New Roman" w:eastAsia="Times New Roman" w:hAnsi="Times New Roman"/>
        <w:noProof/>
        <w:color w:val="auto"/>
        <w:sz w:val="20"/>
        <w:lang w:val="pt-BR" w:eastAsia="pt-BR"/>
      </w:rPr>
      <w:drawing>
        <wp:anchor distT="0" distB="0" distL="114300" distR="114300" simplePos="0" relativeHeight="251660288" behindDoc="1" locked="0" layoutInCell="1" allowOverlap="1" wp14:anchorId="37FD9D88" wp14:editId="1791466C">
          <wp:simplePos x="0" y="0"/>
          <wp:positionH relativeFrom="column">
            <wp:posOffset>5160010</wp:posOffset>
          </wp:positionH>
          <wp:positionV relativeFrom="paragraph">
            <wp:posOffset>-55880</wp:posOffset>
          </wp:positionV>
          <wp:extent cx="1282700" cy="1615440"/>
          <wp:effectExtent l="0" t="0" r="12700" b="10160"/>
          <wp:wrapNone/>
          <wp:docPr id="5" name="Picture 5" descr="Macintosh HD:Users:lucascimino:Desktop:Screen shot 2011-06-10 at 11.47.18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ucascimino:Desktop:Screen shot 2011-06-10 at 11.47.18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ED9" w:rsidRDefault="001F7ED9">
    <w:pPr>
      <w:pStyle w:val="Cabealho"/>
      <w:rPr>
        <w:rFonts w:ascii="Times New Roman" w:eastAsia="Times New Roman" w:hAnsi="Times New Roman"/>
        <w:color w:val="auto"/>
        <w:sz w:val="20"/>
        <w:lang w:val="pt-BR" w:eastAsia="pt-BR"/>
      </w:rPr>
    </w:pPr>
    <w:r>
      <w:rPr>
        <w:rFonts w:ascii="Times New Roman" w:eastAsia="Times New Roman" w:hAnsi="Times New Roman"/>
        <w:noProof/>
        <w:color w:val="auto"/>
        <w:sz w:val="20"/>
        <w:lang w:val="pt-BR" w:eastAsia="pt-BR"/>
      </w:rPr>
      <w:drawing>
        <wp:anchor distT="0" distB="0" distL="114300" distR="114300" simplePos="0" relativeHeight="251659264" behindDoc="1" locked="0" layoutInCell="1" allowOverlap="1" wp14:anchorId="509F8F5D" wp14:editId="144BBDAD">
          <wp:simplePos x="0" y="0"/>
          <wp:positionH relativeFrom="column">
            <wp:posOffset>5160010</wp:posOffset>
          </wp:positionH>
          <wp:positionV relativeFrom="paragraph">
            <wp:posOffset>-55880</wp:posOffset>
          </wp:positionV>
          <wp:extent cx="1282700" cy="1615476"/>
          <wp:effectExtent l="0" t="0" r="0" b="10160"/>
          <wp:wrapNone/>
          <wp:docPr id="4" name="Picture 4" descr="Macintosh HD:Users:lucascimino:Desktop:Screen shot 2011-06-10 at 11.47.18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ucascimino:Desktop:Screen shot 2011-06-10 at 11.47.18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6154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2D"/>
    <w:rsid w:val="0013162C"/>
    <w:rsid w:val="00161D39"/>
    <w:rsid w:val="001941B9"/>
    <w:rsid w:val="001D63D1"/>
    <w:rsid w:val="001F7ED9"/>
    <w:rsid w:val="00216259"/>
    <w:rsid w:val="00283BCC"/>
    <w:rsid w:val="002C6599"/>
    <w:rsid w:val="003560FA"/>
    <w:rsid w:val="00485DF7"/>
    <w:rsid w:val="004A3FB8"/>
    <w:rsid w:val="00526139"/>
    <w:rsid w:val="00567843"/>
    <w:rsid w:val="0058466E"/>
    <w:rsid w:val="00641ED9"/>
    <w:rsid w:val="006A4C27"/>
    <w:rsid w:val="006B3578"/>
    <w:rsid w:val="00796565"/>
    <w:rsid w:val="007B167D"/>
    <w:rsid w:val="007D2E93"/>
    <w:rsid w:val="007F52E4"/>
    <w:rsid w:val="00800C22"/>
    <w:rsid w:val="008C03F2"/>
    <w:rsid w:val="008D4205"/>
    <w:rsid w:val="0092304D"/>
    <w:rsid w:val="00966E72"/>
    <w:rsid w:val="00972295"/>
    <w:rsid w:val="009A2C43"/>
    <w:rsid w:val="009B2737"/>
    <w:rsid w:val="009D472D"/>
    <w:rsid w:val="00A04CC7"/>
    <w:rsid w:val="00A248B7"/>
    <w:rsid w:val="00AE48F0"/>
    <w:rsid w:val="00B23C37"/>
    <w:rsid w:val="00B87802"/>
    <w:rsid w:val="00BC00CD"/>
    <w:rsid w:val="00C4109E"/>
    <w:rsid w:val="00D30A52"/>
    <w:rsid w:val="00D64D9E"/>
    <w:rsid w:val="00D87EE6"/>
    <w:rsid w:val="00D94B81"/>
    <w:rsid w:val="00EC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2D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9D472D"/>
    <w:pPr>
      <w:tabs>
        <w:tab w:val="center" w:pos="4320"/>
        <w:tab w:val="right" w:pos="8640"/>
      </w:tabs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US"/>
    </w:rPr>
  </w:style>
  <w:style w:type="character" w:customStyle="1" w:styleId="CabealhoChar">
    <w:name w:val="Cabeçalho Char"/>
    <w:basedOn w:val="Fontepargpadro"/>
    <w:link w:val="Cabealho"/>
    <w:rsid w:val="009D472D"/>
    <w:rPr>
      <w:rFonts w:ascii="Lucida Grande" w:eastAsia="ヒラギノ角ゴ Pro W3" w:hAnsi="Lucida Grande" w:cs="Times New Roman"/>
      <w:color w:val="000000"/>
      <w:sz w:val="24"/>
      <w:szCs w:val="20"/>
      <w:lang w:val="en-US"/>
    </w:rPr>
  </w:style>
  <w:style w:type="paragraph" w:styleId="Rodap">
    <w:name w:val="footer"/>
    <w:link w:val="RodapChar"/>
    <w:rsid w:val="009D472D"/>
    <w:pPr>
      <w:tabs>
        <w:tab w:val="center" w:pos="4320"/>
        <w:tab w:val="right" w:pos="8640"/>
      </w:tabs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US"/>
    </w:rPr>
  </w:style>
  <w:style w:type="character" w:customStyle="1" w:styleId="RodapChar">
    <w:name w:val="Rodapé Char"/>
    <w:basedOn w:val="Fontepargpadro"/>
    <w:link w:val="Rodap"/>
    <w:rsid w:val="009D472D"/>
    <w:rPr>
      <w:rFonts w:ascii="Lucida Grande" w:eastAsia="ヒラギノ角ゴ Pro W3" w:hAnsi="Lucida Grande" w:cs="Times New Roman"/>
      <w:color w:val="000000"/>
      <w:sz w:val="24"/>
      <w:szCs w:val="20"/>
      <w:lang w:val="en-US"/>
    </w:rPr>
  </w:style>
  <w:style w:type="character" w:styleId="Hyperlink">
    <w:name w:val="Hyperlink"/>
    <w:basedOn w:val="Fontepargpadro"/>
    <w:rsid w:val="009D4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72D"/>
    <w:rPr>
      <w:rFonts w:ascii="Lucida Grande" w:eastAsia="ヒラギノ角ゴ Pro W3" w:hAnsi="Lucida Grande" w:cs="Times New Roman"/>
      <w:color w:val="00000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9D472D"/>
    <w:pPr>
      <w:tabs>
        <w:tab w:val="center" w:pos="4320"/>
        <w:tab w:val="right" w:pos="8640"/>
      </w:tabs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US"/>
    </w:rPr>
  </w:style>
  <w:style w:type="character" w:customStyle="1" w:styleId="CabealhoChar">
    <w:name w:val="Cabeçalho Char"/>
    <w:basedOn w:val="Fontepargpadro"/>
    <w:link w:val="Cabealho"/>
    <w:rsid w:val="009D472D"/>
    <w:rPr>
      <w:rFonts w:ascii="Lucida Grande" w:eastAsia="ヒラギノ角ゴ Pro W3" w:hAnsi="Lucida Grande" w:cs="Times New Roman"/>
      <w:color w:val="000000"/>
      <w:sz w:val="24"/>
      <w:szCs w:val="20"/>
      <w:lang w:val="en-US"/>
    </w:rPr>
  </w:style>
  <w:style w:type="paragraph" w:styleId="Rodap">
    <w:name w:val="footer"/>
    <w:link w:val="RodapChar"/>
    <w:rsid w:val="009D472D"/>
    <w:pPr>
      <w:tabs>
        <w:tab w:val="center" w:pos="4320"/>
        <w:tab w:val="right" w:pos="8640"/>
      </w:tabs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US"/>
    </w:rPr>
  </w:style>
  <w:style w:type="character" w:customStyle="1" w:styleId="RodapChar">
    <w:name w:val="Rodapé Char"/>
    <w:basedOn w:val="Fontepargpadro"/>
    <w:link w:val="Rodap"/>
    <w:rsid w:val="009D472D"/>
    <w:rPr>
      <w:rFonts w:ascii="Lucida Grande" w:eastAsia="ヒラギノ角ゴ Pro W3" w:hAnsi="Lucida Grande" w:cs="Times New Roman"/>
      <w:color w:val="000000"/>
      <w:sz w:val="24"/>
      <w:szCs w:val="20"/>
      <w:lang w:val="en-US"/>
    </w:rPr>
  </w:style>
  <w:style w:type="character" w:styleId="Hyperlink">
    <w:name w:val="Hyperlink"/>
    <w:basedOn w:val="Fontepargpadro"/>
    <w:rsid w:val="009D4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ippergaleria.com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1104</Words>
  <Characters>5965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felippe</dc:creator>
  <cp:lastModifiedBy>felippe</cp:lastModifiedBy>
  <cp:revision>4</cp:revision>
  <cp:lastPrinted>2011-11-22T13:27:00Z</cp:lastPrinted>
  <dcterms:created xsi:type="dcterms:W3CDTF">2011-11-29T13:50:00Z</dcterms:created>
  <dcterms:modified xsi:type="dcterms:W3CDTF">2011-11-29T19:00:00Z</dcterms:modified>
</cp:coreProperties>
</file>